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C8" w:rsidRPr="003D29C8" w:rsidRDefault="003D29C8" w:rsidP="003D29C8">
      <w:pPr>
        <w:spacing w:after="150" w:line="288" w:lineRule="atLeast"/>
        <w:jc w:val="center"/>
        <w:outlineLvl w:val="0"/>
        <w:rPr>
          <w:rFonts w:ascii="Times New Roman" w:eastAsia="Times New Roman" w:hAnsi="Times New Roman" w:cs="Times New Roman"/>
          <w:color w:val="414145"/>
          <w:kern w:val="36"/>
          <w:sz w:val="48"/>
          <w:szCs w:val="48"/>
          <w:lang w:eastAsia="hr-HR"/>
        </w:rPr>
      </w:pPr>
      <w:bookmarkStart w:id="0" w:name="_GoBack"/>
      <w:bookmarkEnd w:id="0"/>
      <w:r w:rsidRPr="003D29C8">
        <w:rPr>
          <w:rFonts w:ascii="Times New Roman" w:eastAsia="Times New Roman" w:hAnsi="Times New Roman" w:cs="Times New Roman"/>
          <w:color w:val="414145"/>
          <w:kern w:val="36"/>
          <w:sz w:val="48"/>
          <w:szCs w:val="48"/>
          <w:lang w:eastAsia="hr-HR"/>
        </w:rPr>
        <w:t>Kazneni zakon</w:t>
      </w:r>
    </w:p>
    <w:p w:rsidR="003D29C8" w:rsidRPr="00A50EE7" w:rsidRDefault="003D29C8" w:rsidP="003D29C8">
      <w:pPr>
        <w:spacing w:before="90" w:after="90" w:line="300" w:lineRule="atLeast"/>
        <w:jc w:val="center"/>
        <w:rPr>
          <w:rFonts w:ascii="Times New Roman" w:eastAsia="Times New Roman" w:hAnsi="Times New Roman" w:cs="Times New Roman"/>
          <w:sz w:val="21"/>
          <w:szCs w:val="21"/>
          <w:lang w:eastAsia="hr-HR"/>
        </w:rPr>
      </w:pPr>
      <w:r w:rsidRPr="00A50EE7">
        <w:rPr>
          <w:rFonts w:ascii="Times New Roman" w:eastAsia="Times New Roman" w:hAnsi="Times New Roman" w:cs="Times New Roman"/>
          <w:sz w:val="21"/>
          <w:szCs w:val="21"/>
          <w:lang w:eastAsia="hr-HR"/>
        </w:rPr>
        <w:t>NN </w:t>
      </w:r>
      <w:hyperlink r:id="rId8" w:history="1">
        <w:r w:rsidRPr="00A50EE7">
          <w:rPr>
            <w:rFonts w:ascii="Times New Roman" w:eastAsia="Times New Roman" w:hAnsi="Times New Roman" w:cs="Times New Roman"/>
            <w:bCs/>
            <w:sz w:val="21"/>
            <w:szCs w:val="21"/>
            <w:lang w:eastAsia="hr-HR"/>
          </w:rPr>
          <w:t>125/11</w:t>
        </w:r>
      </w:hyperlink>
      <w:r w:rsidRPr="00A50EE7">
        <w:rPr>
          <w:rFonts w:ascii="Times New Roman" w:eastAsia="Times New Roman" w:hAnsi="Times New Roman" w:cs="Times New Roman"/>
          <w:sz w:val="21"/>
          <w:szCs w:val="21"/>
          <w:lang w:eastAsia="hr-HR"/>
        </w:rPr>
        <w:t>, </w:t>
      </w:r>
      <w:hyperlink r:id="rId9" w:history="1">
        <w:r w:rsidRPr="00A50EE7">
          <w:rPr>
            <w:rFonts w:ascii="Times New Roman" w:eastAsia="Times New Roman" w:hAnsi="Times New Roman" w:cs="Times New Roman"/>
            <w:bCs/>
            <w:sz w:val="21"/>
            <w:szCs w:val="21"/>
            <w:lang w:eastAsia="hr-HR"/>
          </w:rPr>
          <w:t>144/12</w:t>
        </w:r>
      </w:hyperlink>
      <w:r w:rsidRPr="00A50EE7">
        <w:rPr>
          <w:rFonts w:ascii="Times New Roman" w:eastAsia="Times New Roman" w:hAnsi="Times New Roman" w:cs="Times New Roman"/>
          <w:sz w:val="21"/>
          <w:szCs w:val="21"/>
          <w:lang w:eastAsia="hr-HR"/>
        </w:rPr>
        <w:t>, </w:t>
      </w:r>
      <w:hyperlink r:id="rId10" w:tgtFrame="_blank" w:history="1">
        <w:r w:rsidRPr="00A50EE7">
          <w:rPr>
            <w:rFonts w:ascii="Times New Roman" w:eastAsia="Times New Roman" w:hAnsi="Times New Roman" w:cs="Times New Roman"/>
            <w:bCs/>
            <w:sz w:val="21"/>
            <w:szCs w:val="21"/>
            <w:lang w:eastAsia="hr-HR"/>
          </w:rPr>
          <w:t>56/15</w:t>
        </w:r>
      </w:hyperlink>
      <w:r w:rsidRPr="00A50EE7">
        <w:rPr>
          <w:rFonts w:ascii="Times New Roman" w:eastAsia="Times New Roman" w:hAnsi="Times New Roman" w:cs="Times New Roman"/>
          <w:sz w:val="21"/>
          <w:szCs w:val="21"/>
          <w:lang w:eastAsia="hr-HR"/>
        </w:rPr>
        <w:t>, </w:t>
      </w:r>
      <w:hyperlink r:id="rId11" w:history="1">
        <w:r w:rsidRPr="00A50EE7">
          <w:rPr>
            <w:rFonts w:ascii="Times New Roman" w:eastAsia="Times New Roman" w:hAnsi="Times New Roman" w:cs="Times New Roman"/>
            <w:bCs/>
            <w:sz w:val="21"/>
            <w:szCs w:val="21"/>
            <w:lang w:eastAsia="hr-HR"/>
          </w:rPr>
          <w:t>61/15</w:t>
        </w:r>
      </w:hyperlink>
    </w:p>
    <w:p w:rsidR="003D29C8" w:rsidRPr="003D29C8" w:rsidRDefault="003D29C8" w:rsidP="003D29C8">
      <w:pPr>
        <w:spacing w:before="90" w:after="90" w:line="300" w:lineRule="atLeast"/>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na snazi od 30.05.2015.</w:t>
      </w:r>
    </w:p>
    <w:p w:rsidR="003D29C8" w:rsidRPr="003D29C8" w:rsidRDefault="0077176F" w:rsidP="003D29C8">
      <w:pPr>
        <w:spacing w:after="150" w:line="240" w:lineRule="auto"/>
        <w:jc w:val="center"/>
        <w:rPr>
          <w:rFonts w:ascii="Times New Roman" w:eastAsia="Times New Roman" w:hAnsi="Times New Roman" w:cs="Times New Roman"/>
          <w:color w:val="414145"/>
          <w:sz w:val="21"/>
          <w:szCs w:val="21"/>
          <w:lang w:eastAsia="hr-HR"/>
        </w:rPr>
      </w:pPr>
      <w:hyperlink r:id="rId12" w:history="1">
        <w:r w:rsidR="003D29C8" w:rsidRPr="003D29C8">
          <w:rPr>
            <w:rFonts w:ascii="Times New Roman" w:eastAsia="Times New Roman" w:hAnsi="Times New Roman" w:cs="Times New Roman"/>
            <w:color w:val="FFFFFF"/>
            <w:sz w:val="21"/>
            <w:szCs w:val="21"/>
            <w:lang w:eastAsia="hr-HR"/>
          </w:rPr>
          <w:t xml:space="preserve">Preuzmite </w:t>
        </w:r>
        <w:r w:rsidR="003D29C8" w:rsidRPr="003D29C8">
          <w:rPr>
            <w:rFonts w:ascii="Times New Roman" w:eastAsia="Times New Roman" w:hAnsi="Times New Roman" w:cs="Times New Roman"/>
            <w:color w:val="FFFFFF"/>
            <w:sz w:val="15"/>
            <w:szCs w:val="15"/>
            <w:lang w:eastAsia="hr-HR"/>
          </w:rPr>
          <w:t>e-knjige</w:t>
        </w:r>
      </w:hyperlink>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OPĆI DIO</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PRVA (I.)   TEMELJNE ODREDBE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Temelj i ograničenje kaznenopravne prisile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zakonitosti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Nitko ne može biti kažnjen za djelo koje prije nego je počinjeno nije bilo utvrđeno zakonom ili međunarodnim pravom kao kazneno djelo, niti mu se može izreći kazna ili druga kaznenopravna sankcija koja nije bila određena zakonom.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primjene blažeg zakona i vremensko važenje kaznenog zakonodavstva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Prema počinitelju se primjenjuje zakon koji je bio na snazi u vrijeme kad je kazneno djelo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se zakon nakon počinjenja kaznenog djela, a prije donošenja pravomoćne presude, izmijeni jednom ili više puta, primijenit će se zakon koji je najblaži za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Izmijeni li se zakon za vrijeme počinjenja kaznenog djela, primijenit će se zakon koji je bio na snazi u vrijeme dovršenja radnje.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Zakon koji je na snazi samo za određeno vrijeme primijenit će se na kaznena djela počinjena u tom vremenu i nakon njegova prestanka važenja ako zakonom nije drukčije propisano.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krivnje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Nitko ne može biti kažnjen ako nije kriv za počinjeno kazneno djelo.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oduzimanja imovinske koristi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Nitko ne može zadržati imovinsku korist ostvarenu protupravnom radnjom.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lastRenderedPageBreak/>
        <w:t>GLAVA DRUGA (II.)   PRIMJENA KAZNENOG ZAKONODAVSTVA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Općeg dijela Kaznenog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Odredbe Općeg dijela ovoga Zakona odnose se na kaznena djela propisana ovim Zakonom i drugim zakonima.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prema mladim osobama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zakonodavstvo ne primjenjuje se prema djetetu koje u vrijeme počinjenja djela nije navršilo četrnaest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Prema osobi koja je u vrijeme počinjenja kaznenog djela navršila četrnaest godina, a nije još navršila dvadeset i jednu godinu primjenjuje se ovaj Zakon ako posebnim zakonom nije drukčije propisano.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Vrijeme počinjenja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je počinjeno u vrijeme kad je počinitelj poduzeo radnju ili je bio dužan poduzeti radnju, bez obzira na to kad je nastupila posljedica iz zakonskog opisa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Sastoji li se počiniteljeva djelatnost iz više vremenski odvojenih radnji, djelo je počinjeno danom posljednje radnje, a kod kaznenih djela kod kojih radnja traje, danom prestanka radnje.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Mjesto počinjenja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počinjeno je u mjestu gdje je počinitelj radio ili bio dužan raditi i u mjestu gdje je u cijelosti ili djelomično nastupila posljedica iz zakonskog opisa kaznenog djela ili je prema njegovoj zamisli trebala nastupiti.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kaznena djela počinjena na području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Kazneno zakonodavstvo Republike Hrvatske primjenjuje se na svakoga tko počini kazneno djelo na njezinu području.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kaznena djela počinjena na brodu ili zrakoplovu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Kazneno zakonodavstvo Republike Hrvatske primjenjuje se i na svakoga tko počini kazneno djelo na domaćem brodu ili zrakoplovu, bez obzira na to gdje se brod ili zrakoplov nalazi u vrijeme počinjenja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Posebnosti glede pokretanja kaznenog postupka za kaznena djela počinjena na području Republike Hrvatske, njezinom brodu ili zrakoplovu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Kazneni postupak radi primjene kaznenog zakonodavstva Republike Hrvatske prema odredbama članka 10. i članka 11. ovoga Zakona neće se pokrenuti protiv počinitelja kaznenog djela koje je, osim na području Republike Hrvatske, počinjeno i na području države ugovornice Konvencije o provedbi Sporazuma iz Schengena ako je u njoj za to djelo kazneni postupak pravomoćno dovršen.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kaznena djela počinjena izvan Republike Hrvatske protiv njezinog pravnog interesa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Kazneno zakonodavstvo Republike Hrvatske primjenjuje se prema svakome tko izvan njezina područja počini: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protiv Republike Hrvatske iz Glave XXXII.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kazneno djelo krivotvorenja novca, vrijednosnih papira i znakova za vrijednost Republike Hrvatske iz članka 274., članka 275. i članka 276.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protiv hrvatskog državnog dužnosnika ili službenika u vezi s njegovom službom,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kazneno djelo davanja lažnog iskaza iz članka 305. ovoga Zakona, ako je lažni iskaz dan u postupku pred hrvatskim nadležnim tijelima,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kaznena djela protiv biračkog prava iz Glave XXXI.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kazneno djelo iz članka 193., članka 194., članka 196., članka 197. i članka 198. ovoga Zakona kad je počinjeno u zaštićenom ekološko-ribolovnom pojasu, epikontinentalnom pojasu ili na otvorenom moru.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kaznena djela koja izvan područja Republike Hrvatske počine njezini državljani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Odredba stavka 1. ovoga članka primijenit će se i kad počinitelj stekne hrvatsko državljanstvo nakon počinjenja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U slučajevima iz stavka 1. i 2. ovoga članka kod kaznenih djela iz članka 115. stavka 3. i 4., članka 116., članka 152., članka 153., članka 154., članka 158., članka 159.,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kaznena djela počinjena protiv državljanina Republike Hrvatske izvan njezina područja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slučaju iz stavka 1. ovoga članka sud ne može izreći težu kaznu od one koja je propisana zakonom zemlje u kojoj je kazneno djelo počinjeno.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Primjena kaznenog zakonodavstva za kaznena djela protiv vrijednosti zaštićenih međunarodnim pravom počinjena izvan područja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kaznenog zakonodavstva za ostala kaznena djela počinjena izvan područja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slučaju iz stavka 1. ovoga članka sud ne može izreći težu kaznu od one koja je propisana zakonom zemlje u kojoj je kazneno djelo počinjeno.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Posebnosti glede pokretanja kaznenog postupka za kaznena djela počinjena izvan područja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je u slučaju primjene kaznenog zakonodavstva Republike Hrvatske prema odredbama članka 13. ovoga Zakona kazneni postupak pravomoćno dovršen u stranoj državi, glavni državni odvjetnik može odustati od kaznenog progona.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slučajevima iz članka 14. ovoga Zakona kazneni postupak radi primjene kaznenog zakonodavstva Republike Hrvatske neće se pokrenuti: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pravomoćnom presudom izrečena kazna izvršena ili je u postupku izvršenja ili više ne može biti izvršena prema zakonu države u kojoj je osoba osuđena,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počinitelj u stranoj državi pravomoćnom presudom oslobođen ili mu je kazna po zakonu države u kojoj je kazneno djelo počinio oproštena,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nastupila zastara kaznenog progona.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U slučajevima iz članka 14. stavka 1. i 2. ovoga Zakona kazneni postupak radi primjene kaznenog zakonodavstva Republike Hrvatske neće se pokrenuti ako se kazneno djelo po zakonu države u kojoj je počinjeno progoni po prijedlogu ili privatnoj tužbi, a takav prijedlog ili tužba nisu podneseni.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U slučajevima iz članka 14. stavka 3. ovoga Zakona kazneni postupak radi primjene kaznenog zakonodavstva Republike Hrvatske pokrenut će se i ako se kazneno djelo po zakonu države u kojoj je počinjeno progoni po prijedlogu ili privatnoj tužbi, a takav prijedlog ili tužba nisu podneseni.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U slučajevima iz članka 15. i članka 17. ovoga Zakona kazneni postupak radi primjene kaznenog zakonodavstva Republike Hrvatske neće se pokrenuti: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pravomoćnom presudom izrečena kazna izvršena ili je u postupku izvršenja ili više ne može biti izvršena prema zakonu države u kojoj je osoba osuđena,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počinitelj u stranoj državi pravomoćnom presudom oslobođen ili mu je kazna po zakonu države u kojoj je kazneno djelo počinio oproštena,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se kazneno djelo po zakonu države u kojoj je počinjeno progoni po prijedlogu ili privatnoj tužbi, a takav prijedlog ili tužba nisu podneseni, ili je nastupila zastara kaznenog progona.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(6) U slučaju iz članka 16. ovoga Zakona kazneni postupak radi primjene kaznenog zakonodavstva Republike Hrvatske može se pokrenuti ako kazneni progon nije pokrenut pred Međunarodnim kaznenim </w:t>
      </w:r>
      <w:r w:rsidRPr="003D29C8">
        <w:rPr>
          <w:rFonts w:ascii="Times New Roman" w:eastAsia="Times New Roman" w:hAnsi="Times New Roman" w:cs="Times New Roman"/>
          <w:color w:val="414145"/>
          <w:sz w:val="21"/>
          <w:szCs w:val="21"/>
          <w:lang w:eastAsia="hr-HR"/>
        </w:rPr>
        <w:lastRenderedPageBreak/>
        <w:t>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U slučaju iz članka 14., članka 15., članka 16. i članka 17. ovoga Zakona kazneni postupak će se pokrenuti samo ako se počinitelj nalazi na području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Uračunavanje oduzimanja slobode i izvršenih kaznenopravnih sankcija u stranoj državi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TREĆA (III.)   KAZNENO DJELO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Način počinjenja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može se počiniti činjenjem ili nečinjenjem.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koji je kazneno djelo počinio nečinjenjem može se blaže kazniti, osim ako se radi o kaznenom djelu koje se može počiniti samo nečinjenjem.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Nužna obrana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Isključena je protupravnost djela počinjenog u nužnoj obrani.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Nužna je ona obrana koja je prijeko potrebna da se od sebe ili drugoga odbije istodobni ili izravno predstojeći protupravni napad.</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koji prekorači granice nužne obrane može se blaže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Nije kriv tko prekorači granice nužne obrane zbog </w:t>
      </w:r>
      <w:proofErr w:type="spellStart"/>
      <w:r w:rsidRPr="003D29C8">
        <w:rPr>
          <w:rFonts w:ascii="Times New Roman" w:eastAsia="Times New Roman" w:hAnsi="Times New Roman" w:cs="Times New Roman"/>
          <w:color w:val="414145"/>
          <w:sz w:val="21"/>
          <w:szCs w:val="21"/>
          <w:lang w:eastAsia="hr-HR"/>
        </w:rPr>
        <w:t>ispričive</w:t>
      </w:r>
      <w:proofErr w:type="spellEnd"/>
      <w:r w:rsidRPr="003D29C8">
        <w:rPr>
          <w:rFonts w:ascii="Times New Roman" w:eastAsia="Times New Roman" w:hAnsi="Times New Roman" w:cs="Times New Roman"/>
          <w:color w:val="414145"/>
          <w:sz w:val="21"/>
          <w:szCs w:val="21"/>
          <w:lang w:eastAsia="hr-HR"/>
        </w:rPr>
        <w:t xml:space="preserve"> jake prepasti prouzročene napadom.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Krajnja nužda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Isključena je protupravnost djela počinjenog radi toga da se od sebe ili drugoga otkloni istodobna opasnost koja se na drugi način nije mogla otkloniti ako je učinjeno zlo manje od onoga koje je prijetilo.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Nije kriv tko počini protupravnu radnju da bi od sebe ili drugoga otklonio istodobnu </w:t>
      </w:r>
      <w:proofErr w:type="spellStart"/>
      <w:r w:rsidRPr="003D29C8">
        <w:rPr>
          <w:rFonts w:ascii="Times New Roman" w:eastAsia="Times New Roman" w:hAnsi="Times New Roman" w:cs="Times New Roman"/>
          <w:color w:val="414145"/>
          <w:sz w:val="21"/>
          <w:szCs w:val="21"/>
          <w:lang w:eastAsia="hr-HR"/>
        </w:rPr>
        <w:t>neskrivljenu</w:t>
      </w:r>
      <w:proofErr w:type="spellEnd"/>
      <w:r w:rsidRPr="003D29C8">
        <w:rPr>
          <w:rFonts w:ascii="Times New Roman" w:eastAsia="Times New Roman" w:hAnsi="Times New Roman" w:cs="Times New Roman"/>
          <w:color w:val="414145"/>
          <w:sz w:val="21"/>
          <w:szCs w:val="21"/>
          <w:lang w:eastAsia="hr-HR"/>
        </w:rPr>
        <w:t xml:space="preserve"> opasnost koja se na drugi način nije mogla otkloniti ako zlo koje je počinjeno nije bilo nerazmjerno teže od zla koje je prijetilo i ako nije bio dužan izložiti se opasnosti. Ako je takva osoba bila dužna izložiti se opasnosti, može se blaže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počinitelj bio u otklonjivoj zabludi o okolnostima iz stavka 2. ovoga članka koje isključuju krivnju, kaznit će se prema pravilima o nehaju kad zakon za počinjeno djelo propisuje kažnjavanje za nehaj.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Sastojci krivnje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Neubrojivost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Neubrojiva osoba nije kriva i ne može joj se izreći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Prema osobi koja je u stanju neubrojivosti ostvarila protupravno djelo postupit će se prema odredbama Zakona o zaštiti osoba s duševnim smetnjama.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Neubrojivoj osobi može se izreći sigurnosna mjera zabrane obavljanja određene dužnosti ili djelatnosti, zabrane upravljanja motornim vozilom, zabrane približavanja, udaljenje iz zajedničkog kućanstva i zabrane pristupa Internetu.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Samoskrivljena</w:t>
      </w:r>
      <w:proofErr w:type="spellEnd"/>
      <w:r w:rsidRPr="003D29C8">
        <w:rPr>
          <w:rFonts w:ascii="Times New Roman" w:eastAsia="Times New Roman" w:hAnsi="Times New Roman" w:cs="Times New Roman"/>
          <w:b/>
          <w:bCs/>
          <w:color w:val="414145"/>
          <w:sz w:val="21"/>
          <w:szCs w:val="21"/>
          <w:lang w:eastAsia="hr-HR"/>
        </w:rPr>
        <w:t xml:space="preserve"> neubrojivost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Bitno smanjena ubrojivost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Počinitelj koji je u vrijeme počinjenja kaznenog djela zbog nekog stanja iz članka 24. stavka 2. ovoga Zakona bio bitno smanjeno ubrojiv može se blaže kazniti, ako do bitno smanjene ubrojivosti nije došlo </w:t>
      </w:r>
      <w:proofErr w:type="spellStart"/>
      <w:r w:rsidRPr="003D29C8">
        <w:rPr>
          <w:rFonts w:ascii="Times New Roman" w:eastAsia="Times New Roman" w:hAnsi="Times New Roman" w:cs="Times New Roman"/>
          <w:color w:val="414145"/>
          <w:sz w:val="21"/>
          <w:szCs w:val="21"/>
          <w:lang w:eastAsia="hr-HR"/>
        </w:rPr>
        <w:t>samoskrivljeno</w:t>
      </w:r>
      <w:proofErr w:type="spellEnd"/>
      <w:r w:rsidRPr="003D29C8">
        <w:rPr>
          <w:rFonts w:ascii="Times New Roman" w:eastAsia="Times New Roman" w:hAnsi="Times New Roman" w:cs="Times New Roman"/>
          <w:color w:val="414145"/>
          <w:sz w:val="21"/>
          <w:szCs w:val="21"/>
          <w:lang w:eastAsia="hr-HR"/>
        </w:rPr>
        <w:t xml:space="preserve"> sukladno članku 25.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Kažnjivost za postupanje s namjerom i s nehajem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Kažnjivo je postupanje s namjerom da se počini kazneno djelo. Postupanje iz nehaja kažnjivo je samo kad je to zakonom izričito propisano.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Teža kazna koju zakon propisuje za težu posljedicu kaznenog djela može se izreći kad je počinitelj glede te posljedice postupao barem s nehajem.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Namjera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može se počiniti s izravnom ili neizravnom namjerom.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postupa s izravnom namjerom kad je svjestan obilježja kaznenog djela i hoće ili je siguran u njihovo ostvarenje.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postupa s neizravnom namjerom kad je svjestan da može ostvariti obilježja kaznenog djela pa na to pristaje.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Nehaj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djelo može se počiniti sa svjesnim ili nesvjesnim nehajem.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Počinitelj postupa sa svjesnim nehajem kad je svjestan da može ostvariti obilježja kaznenog djela, ali lakomisleno smatra da se to neće dogoditi ili da će to moći spriječiti.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postupa s nesvjesnim nehajem kad nije svjestan da može ostvariti obilježja kaznenog djela, iako je prema okolnostima bio dužan i prema svojim osobnim svojstvima mogao biti svjestan te mogućnosti.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Zabluda o biću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Ne postupa s namjerom tko u vrijeme počinjenja djela nije bio svjestan nekog njegovog zakonskog obilježja.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zabluda iz stavka 1. ovoga članka bila otklonjiva, počinitelj će se kazniti za nehaj kad zakon za počinjeno djelo propisuje kažnjavanje i za nehaj.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Zabluda o okolnostima koje isključuju protupravnost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Neće se kazniti za namjerno počinjenje djela tko je u vrijeme njegova počinjenja pogrešno smatrao da postoje okolnosti prema kojima bi djelo bilo dozvoljeno.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zabluda iz stavka 1. ovoga članka bila otklonjiva, počinitelj će se kazniti prema pravilima o nehaju kad zakon za počinjeno djelo propisuje kažnjavanje i za nehaj.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Zabluda o protupravnosti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Nije kriv počinitelj   koji u vrijeme počinjenja djela nije znao da je njegovo djelo protupravno, a to nije bio dužan niti je mogao znati.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zabluda iz stavka 1. ovoga članka bila otklonjiva, počinitelj se može blaže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Beznačajno djelo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Nema kaznenog djela,  iako su ostvarena njegova obilježja, ako je stupanj počiniteljeve krivnje nizak, djelo nije imalo posljedice ili su posljedice neznatne i ne postoji potreba da počinitelj bude kažnjen.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Pokušaj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pokušaja kaznenog djela može se blaže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koji je iz grube nerazumnosti pokušao počinjenje kaznenog djela neprikladnim sredstvom ili prema neprikladnom objektu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 xml:space="preserve">Dobrovoljni </w:t>
      </w:r>
      <w:proofErr w:type="spellStart"/>
      <w:r w:rsidRPr="003D29C8">
        <w:rPr>
          <w:rFonts w:ascii="Times New Roman" w:eastAsia="Times New Roman" w:hAnsi="Times New Roman" w:cs="Times New Roman"/>
          <w:b/>
          <w:bCs/>
          <w:color w:val="414145"/>
          <w:sz w:val="21"/>
          <w:szCs w:val="21"/>
          <w:lang w:eastAsia="hr-HR"/>
        </w:rPr>
        <w:t>odustanak</w:t>
      </w:r>
      <w:proofErr w:type="spellEnd"/>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Počinitelj koji je dobrovoljno prekinuo započeto počinjenje kaznenog djela, iako je bio svjestan da je prema svim okolnostima radnju mogao dovršiti ili je nakon dovršetka radnje spriječio nastupanje posljedice,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koji je dobrovoljno poduzeo radnju koja bi spriječila počinjenje kaznenog djela, a ono je ostalo nedovršeno iz razloga neovisnog od njegove radnje,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Počiniteljstvo</w:t>
      </w:r>
      <w:proofErr w:type="spellEnd"/>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Počinitelj je osoba koja sama ili posredstvom druge osobe počini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 li više osoba na temelju zajedničke odluke kazneno djelo tako da svaka od njih sudjeluje u počinjenju radnje ili na drugi način bitno pridonese počinjenju kaznenog djela, svaka od njih kaznit će se kao počinitelj (supočinitelji).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Nehajna odgovornost supočinitelja temelji se na zajedničkoj povredi dužne pažnje.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Poticanje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s namjerom potakne na počinjenje kaznenog djela, kaznit će se kao da ga je sam počinio.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Tko drugoga s namjerom potakne na počinjenje kaznenog djela za koje je pokušaj kažnjiv, a djelo ne bude niti </w:t>
      </w:r>
      <w:proofErr w:type="spellStart"/>
      <w:r w:rsidRPr="003D29C8">
        <w:rPr>
          <w:rFonts w:ascii="Times New Roman" w:eastAsia="Times New Roman" w:hAnsi="Times New Roman" w:cs="Times New Roman"/>
          <w:color w:val="414145"/>
          <w:sz w:val="21"/>
          <w:szCs w:val="21"/>
          <w:lang w:eastAsia="hr-HR"/>
        </w:rPr>
        <w:t>pokušano</w:t>
      </w:r>
      <w:proofErr w:type="spellEnd"/>
      <w:r w:rsidRPr="003D29C8">
        <w:rPr>
          <w:rFonts w:ascii="Times New Roman" w:eastAsia="Times New Roman" w:hAnsi="Times New Roman" w:cs="Times New Roman"/>
          <w:color w:val="414145"/>
          <w:sz w:val="21"/>
          <w:szCs w:val="21"/>
          <w:lang w:eastAsia="hr-HR"/>
        </w:rPr>
        <w:t>, kaznit će se kao za pokušaj toga kaznenoga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U slučaju neprikladnog pokušaja poticanja, poticatelj se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Pomaganje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drugome s namjerom pomogne u počinjenju kaznenog djela, kaznit će se kao da ga je sam počinio, a može se i blaže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Kažnjavanje supočinitelja i sudionika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Svaki supočinitelj i sudionik (poticatelj i pomagač) kažnjava se u skladu sa svojom krivnjom.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Posebne osobne okolnosti zbog kojih zakon propisuje oslobođenje od kazne, ublažavanje kazne, blaži ili teži oblik kaznenog djela uzet će se u obzir samo onom supočinitelju ili sudioniku kod kojega postoje.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ČETVRTA (IV.)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Vrste kazni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 su novčana kazna, zatvor i dugotrajni zatvor.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Novčana kazna može se izreći kao glavna i kao sporedna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Zatvor i dugotrajni zatvor mogu se izreći samo kao glavne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 zakon za određeno kazneno djelo propisuje kaznu zatvora do tri godine, sud može izreći novčanu kaznu kao glavnu.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Rad za opće dobro izriče se kao zamjena za kaznu zatvora ili novčanu kaznu.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Svrha kažnjavanja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Novčana kazna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presudi se naznačuje broj dnevnih iznosa i visina dnevnog iznosa te njihov umnožak.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Broj dnevnih iznosa utvrđuje se na temelju okolnosti navedenih u članku 47. ovoga Zakona, osim onih koje se odnose na imovinske prilike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Visina dnevnog iznosa utvrđuje se uzimajući u obzir počiniteljeve prihode i imovinu te prosječne troškove nužne za uzdržavanje počinitelja i njegove obitelji. Dnevni iznos ne može biti manji od dvadeset kuna ni veći od deset tisuća kuna.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Zamjena nenaplaćene novčane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43.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novčana kazna nije u cijelosti ili djelomično plaćena u roku koji je određen presudom, a ne postoje uvjeti iz članka 42. stavka 7. ovoga Zakona, naplatit će se prisilno putem ovlaštene institucije sukladno odredbama posebnog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osuđenik ne pristane na rad za opće dobro ili ga ne izvrši, novčana kazna, odnosno rad za opće dobro zamijenit će se kaznom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Kada se novčana kazna zamjenjuje kaznom zatvora, sud će jedan dnevni iznos zamijeniti s jednim danom zatvora, a rad za opće dobro će se zamijeniti sukladno odredbi članka 55. stavka 2. ovoga Zakona, pri čemu kazna zatvora ne može biti dulja od dvanaest mjeseci.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Isplati li osuđenik novčanu kaznu nakon pravomoćnosti odluke o zamjeni, izvršenje kazne zatvora ili rada za opće dobro će se obustaviti. U slučaju djelomične isplate, izvršit će se samo preostali dio navedenih kazni.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osuđenik koji nema stalno prebivalište ili boravište u Republici Hrvatskoj ne plati novčanu kaznu u roku određenom presudom, sud će je zamijeniti kaznom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Kazna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Kazna zatvora ne može biti kraća od tri mjeseca niti dulja od dvadeset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Kazna zatvora u trajanju do šest mjeseci izriče se na pune mjesece i dane. Kazna zatvora u trajanju duljem od šest mjeseci izriče se na pune godine i mjesece, osim kod primjene odredaba o stjecaju, kada se može izreći i na pune dane.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Kod zamjene novčane kazne kaznom zatvora, kazna zatvora se izriče na pune dane, a može biti i kraća od tri mjeseca.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Kazna zatvora do jedne godine može se izvršavati u domu sukladno odredbama posebnog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Iznimnost kratkotrajne kazne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Odredba stavka 1. ovoga članka ne odnosi se na kaznu zatvora kao zamjenu za neplaćenu novčanu kaznu (članak 43. stavak 3.) ili za neizvršen rad za opće dobro (članak 55. stavak 7.) ili za opozvanu uvjetnu osudu (članak 58.).</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Kazna dugotrajnog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Kazna dugotrajnog zatvora ne može biti kraća od dvadeset i jedne niti dulja od četrdeset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Iznimno, za kaznena djela počinjena u stjecaju pod uvjetima propisanim ovim Zakonom jedinstvena kazna dugotrajnog zatvora može se izreći u trajanju pedeset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Kazna dugotrajnog zatvora izriče se na pune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Kazna dugotrajnog zatvora ne može se izreći počinitelju koji je kazneno djelo počinio u vrijeme kad nije navršio osamnaest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Odredbe o kazni zatvora primjenjuju se i na kaznu dugotrajnog zatvora ako ovim Zakonom nije drugačije propisano.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Odmjeravanje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Visina kazne ne smije prekoračiti stupanj krivnje.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Ublažavanje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izreći kaznu blažu od propisane za određeno kazneno djelo kad to zakon izričito propisuje.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Blažu kaznu od propisane za određeno kazneno djelo sud može izreći i kada su se državni odvjetnik i okrivljenik o tome sporazumjeli.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Granice ublažavanja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Sud može ublažiti kaznu sukladno članku 48. stavku 1. i 2. ovoga Zakona u sljedećim granicama: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za kazneno djelo propisana kao najmanja mjera kazna zatvora u trajanju od deset godina, kazna se može ublažiti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za kazneno djelo propisana kao najmanja mjera kazna zatvora u trajanju od pet godina, kazna se može ublažiti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za kazneno djelo propisana kao najmanja mjera kazna zatvora u trajanju od tri godine, kazna se može ublažiti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za kazneno djelo propisana kao najmanja mjera kazna zatvora u trajanju od jedne godine, kazna se može ublažiti do šest mjeseci,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za kazneno djelo propisana kao najmanja mjera kazna zatvora u trajanju od šest mjeseci, kazna se može ublažiti do tri mjeseca.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 slučaju iz članka 48. stavka 3. ovoga Zakona kazna se može ublažiti do polovice najniže kazne dobivene ublažavanjem prema odredbama stavka 1. ovoga članka, ali ne može biti blaža od tri mjeseca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Oslobođenje od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50.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osloboditi kazne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se takva ovlast temelji na izričitoj zakonskoj odredbi,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kad ga posljedice kaznenog djela počinjenog iz nehaja tako teško pogađaju da je njegovo kažnjavanje nepotrebno radi ostvarenja svrhe kažnjavanja,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kad je počinitelj nastojao otkloniti ili umanjiti posljedice kaznenog djela počinjenog iz nehaja te naknadio štetu koju je njime prouzročio,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 se počinitelj kaznenog djela za koje je propisana samo novčana kazna ili kazna zatvora do jedne godine pomirio sa žrtvom i naknadio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Kad je sud ovlašten počinitelja osloboditi kazne, može ga i blaže kazniti, pri čemu nije dužan držati se granica propisanih u članku 49. stavku 1.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Stjecaj kaznenih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Jedinstvena kazna sastoji se u povišenju najviše pojedinačne utvrđene kazne, ali ne smije doseći zbir pojedinačnih kazni, niti premašiti najveću mjeru kazne dugotrajnog zatvora, odnosno novčane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su za dva ili više kaznenih djela utvrđene pojedinačne kazne dugotrajnog zatvora čiji zbroj prelazi pedeset godina, sud može izreći jedinstvenu kaznu dugotrajnog zatvora u trajanju pedeset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su kao pojedinačne kazne utvrđene kazne zatvora i novčane kazne, sud će izreći jedinstvenu kaznu zatvora i jedinstvenu novčanu kaznu.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U primjeni stavka 2. i 4. ovoga članka kazna maloljetničkog zatvora izjednačuje se s kaznom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Produljeno kazneno djelo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52.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Kaznena djela koja predstavljaju napad na život, tijelo, spolnu ili druge slobode osobe ne mogu se pravno označiti kao produljena.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Ostvaruju li se radnjama navedenim u stavku 1. ovoga članka obilježja više istovrsnih kaznenih djela, produljeno kazneno djelo će se pravno označiti prema najtežem od tih kaznenih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Ostvaruju li se radnjama navedenim u stavku 1. ovoga članka obilježja više istih kaznenih djela, produljeno kazneno djelo će se pravno označiti uzimajući u obzir zbroj vrijednosti svih stvari, imovinskih prava i koristi pribavljenih odvojenim radnjama.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produljeno kazneno djelo može se izreći kazna za polovicu veća od gornje mjere kazne propisane za utvrđeno djelo, koja ne smije prijeći gornju mjeru propisanu za tu vrstu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Izricanje jedinstvene kazne osuđenoj osobi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53.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Kazna ili dio kazne koju je osuđenik izdržao, ne računajući vrijeme provedeno na uvjetnom otpustu, uračunat će se u izrečenu jedinstvenu kaznu.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Sud neće postupiti po odredbama stavka 1.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Kad osuđenik za vrijeme izdržavanja kazne zatvora, kazne dugotrajnog zatvora ili maloljetničkog zatvora počini kazneno djelo za koje je zakonom propisana kazna do jedne godine zatvora ili blaža kazna, primijenit će se stegovna mjera.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Uračunavanje pritvora, istražnog zatvora i ranije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Rad za opće dobro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55.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Kada sud novčanu kaznu zamjenjuje radom za opće dobro, zamijenit će jedan dnevni iznos s dva sata rada, a kad kaznu zatvora zamjenjuje radom za opće dobro, zamijenit će jedan dan zatvora s dva sata rada.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 može počinitelju uz rad za opće dobro odrediti zaštitni nadzor iz članka 64. ovoga Zakona, čije trajanje ne može biti duže od vremena u kojem počinitelj mora izvršiti rad za opće dobro.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Rad za opće dobro izvršit će se samo uz pristanak osuđenika.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Osuđenik će, nakon što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 dogovoru s osuđenikom vodeći računa o njegovim sposobnostima.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(6) Ako se osuđenik u roku od osam dana od dana za koji je pozvan ne javi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ili mu poziv nije mogao biti dostavljen na adresu koju je dao sudu ili ne da pristanak, nadležno tijelo za </w:t>
      </w:r>
      <w:proofErr w:type="spellStart"/>
      <w:r w:rsidRPr="003D29C8">
        <w:rPr>
          <w:rFonts w:ascii="Times New Roman" w:eastAsia="Times New Roman" w:hAnsi="Times New Roman" w:cs="Times New Roman"/>
          <w:color w:val="414145"/>
          <w:sz w:val="21"/>
          <w:szCs w:val="21"/>
          <w:lang w:eastAsia="hr-HR"/>
        </w:rPr>
        <w:lastRenderedPageBreak/>
        <w:t>probaciju</w:t>
      </w:r>
      <w:proofErr w:type="spellEnd"/>
      <w:r w:rsidRPr="003D29C8">
        <w:rPr>
          <w:rFonts w:ascii="Times New Roman" w:eastAsia="Times New Roman" w:hAnsi="Times New Roman" w:cs="Times New Roman"/>
          <w:color w:val="414145"/>
          <w:sz w:val="21"/>
          <w:szCs w:val="21"/>
          <w:lang w:eastAsia="hr-HR"/>
        </w:rPr>
        <w:t xml:space="preserve"> će o tome obavijestiti nadležnog suca izvršenja ako je kazna zatvora zamijenjena radom za opće dobro, a sud ako je novčana kazna zamijenjena radom za opće dobro.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Ako osuđenik svojom krivnjom ne izvršava rad za opće dobro, sud će odmah donijeti odluku kojom određuje izvršenje izrečene kazne u neizvršenom dijelu ili u cijelosti. Ako osuđenik ne izvrši rad za opće dobro bez svoje krivnje,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produžit će rok iz stavka 5.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Ako osuđenik ne izvrši u potpunosti ili u većoj mjeri obveze iz stavka 3. ovoga članka, ili ih teško ili uporno krši, ili ustrajno izbjegava provođenje zaštitnog nadzora iz članka 64. ovoga Zakona,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Rad za opće dobro izvršava se bez naknade.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Uvjetna osuda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56.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Uvjetnom osudom određuje se da se kazna na koju je počinitelj osuđen neće izvršiti ako počinitelj u vremenu provjeravanja ne počini novo kazneno djelo i ispuni određene mu obveze.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w:t>
      </w:r>
      <w:proofErr w:type="spellStart"/>
      <w:r w:rsidRPr="003D29C8">
        <w:rPr>
          <w:rFonts w:ascii="Times New Roman" w:eastAsia="Times New Roman" w:hAnsi="Times New Roman" w:cs="Times New Roman"/>
          <w:color w:val="414145"/>
          <w:sz w:val="21"/>
          <w:szCs w:val="21"/>
          <w:lang w:eastAsia="hr-HR"/>
        </w:rPr>
        <w:t>oštećeniku</w:t>
      </w:r>
      <w:proofErr w:type="spellEnd"/>
      <w:r w:rsidRPr="003D29C8">
        <w:rPr>
          <w:rFonts w:ascii="Times New Roman" w:eastAsia="Times New Roman" w:hAnsi="Times New Roman" w:cs="Times New Roman"/>
          <w:color w:val="414145"/>
          <w:sz w:val="21"/>
          <w:szCs w:val="21"/>
          <w:lang w:eastAsia="hr-HR"/>
        </w:rPr>
        <w:t xml:space="preserve"> popravi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Vrijeme provjeravanja ne može biti kraće od jedne niti dulje od pet godina, odmjerava se na pune godine i počinje teći od dana pravomoćnosti presude.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Sud može počinitelju uz uvjetnu osudu odrediti jednu ili više posebnih obveza samostalno sukladno odredbama članka 62. i članka 63. ovoga Zakona ili uz zaštitni nadzor sukladno odredbi članka 64.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Trajanje posebnih obveza i zaštitnog nadzora ne smije biti dulje od vremena provjeravanja.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Kad sud izrekne kaznu zatvora i novčanu kaznu, može odlučiti da se pod uvjetima iz ovoga članka neće izvršiti samo kazna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Djelomična uvjetna osuda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Neuvjetovani dio kazne zatvora mora iznositi najmanje šest mjeseci, a najviše jednu polovinu izrečene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Neuvjetovani dio novčane kazne ne može iznositi manje od jedne petine ni više od jedne polovine izrečene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Na neuvjetovani dio kazne zatvora ne mogu se primijeniti odredbe o uvjetnom otpustu.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Na uvjetovani dio kazne shodno se primjenjuju odredbe iz članka 56., članka 58., članka 62., članka 63. i članka 64.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Opoziv uvjetne osude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58.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Sud će opozvati uvjetnu osudu ako osuđeniku za jedno ili više kaznenih djela počinjenih za vrijeme provjeravanja izrekne kaznu zatvora u trajanju duljem od jedne godine. Sud će opozvati uvjetnu osudu ako </w:t>
      </w:r>
      <w:r w:rsidRPr="003D29C8">
        <w:rPr>
          <w:rFonts w:ascii="Times New Roman" w:eastAsia="Times New Roman" w:hAnsi="Times New Roman" w:cs="Times New Roman"/>
          <w:color w:val="414145"/>
          <w:sz w:val="21"/>
          <w:szCs w:val="21"/>
          <w:lang w:eastAsia="hr-HR"/>
        </w:rPr>
        <w:lastRenderedPageBreak/>
        <w:t>osuđenik bez opravdanog razloga, u roku koji je određen presudom, ne vrati imovinsku korist ostvarenu kaznenim djelom.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Sud može opozvati uvjetnu osudu ako osuđeniku za jedno ili više kaznenih djela počinjenih za vrijeme provjeravanja pravomoćnom presudom izrekne kaznu zatvora u trajanju do jedne godine ili novčanu kaznu.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Kad na temelju stavka 1. i 2. ovoga članka opozove uvjetnu osudu, sud će raniju uvjetnu kaznu i kaznu za novo kazneno djelo, odnosno kazne za nova kaznena djela, uzeti kao utvrđene te izreći jedinstvenu kaznu prema odredbama članka 53.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 sud u slučaju iz stavka 2. ovoga članka ne opozove uvjetnu osudu, može: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za novo kazneno djelo izreći kaznu i odrediti njezino izvršenje ne mijenjajući raniju uvjetnu osudu,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novo kazneno djelo izreći kaznu koju će kao i raniju uvjetnu kaznu uzeti kao utvrđene te izreći jedinstvenu kaznu prema odredbama članka 53. ovoga Zakona te novo vrijeme provjeravanja u kojem se ova kazna neće izvršiti.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U slučaju iz stavka 1., 2. i 6.ovoga članka uvjetna osuda se ne može opozvati nakon što su protekle dvije godine od isteka vremena provjeravanja.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U slučaju iz stavka 5. ovoga članka uvjetna osuda se ne može opozvati nakon što je proteklo godinu dana od isteka roka određenog za izvršavanje obveza iz članka 62.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Uvjetni otpust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59.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otpustiti osuđenika s izdržavanja kazne zatvora ako je izdržao najmanje jednu polovinu kazne na koju je osuđen, ali ne manje od tri mjeseca, ako se osnovano očekuje da neće počiniti kazneno djelo te ako na to pristaje.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Prilikom odlučivanja o prijedlogu sud će cijeniti ličnost osuđenika,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njegovu spremnost za uključivanje u život na slobodi.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Postupak odlučivanja o uvjetnom otpustu uređuje se posebnim zakonom.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Obveze osuđenika i zaštitni nadzor za vrijeme provjeravanja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Puštanjem na uvjetni otpust za osuđenika počinje vrijeme provjeravanja koje odgovara </w:t>
      </w:r>
      <w:proofErr w:type="spellStart"/>
      <w:r w:rsidRPr="003D29C8">
        <w:rPr>
          <w:rFonts w:ascii="Times New Roman" w:eastAsia="Times New Roman" w:hAnsi="Times New Roman" w:cs="Times New Roman"/>
          <w:color w:val="414145"/>
          <w:sz w:val="21"/>
          <w:szCs w:val="21"/>
          <w:lang w:eastAsia="hr-HR"/>
        </w:rPr>
        <w:t>neizdržanom</w:t>
      </w:r>
      <w:proofErr w:type="spellEnd"/>
      <w:r w:rsidRPr="003D29C8">
        <w:rPr>
          <w:rFonts w:ascii="Times New Roman" w:eastAsia="Times New Roman" w:hAnsi="Times New Roman" w:cs="Times New Roman"/>
          <w:color w:val="414145"/>
          <w:sz w:val="21"/>
          <w:szCs w:val="21"/>
          <w:lang w:eastAsia="hr-HR"/>
        </w:rPr>
        <w:t xml:space="preserve"> dijelu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Osuđeniku kojeg se pušta na uvjetni otpust može se odrediti jedna ili više posebnih obveza navedenih u članku 62. ovoga Zakona sukladno uvjetima iz članka 63. ovoga Zakona i zaštitni nadzor sukladno odredbi članka 64.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w:t>
      </w:r>
      <w:proofErr w:type="spellStart"/>
      <w:r w:rsidRPr="003D29C8">
        <w:rPr>
          <w:rFonts w:ascii="Times New Roman" w:eastAsia="Times New Roman" w:hAnsi="Times New Roman" w:cs="Times New Roman"/>
          <w:color w:val="414145"/>
          <w:sz w:val="21"/>
          <w:szCs w:val="21"/>
          <w:lang w:eastAsia="hr-HR"/>
        </w:rPr>
        <w:t>neizdržanog</w:t>
      </w:r>
      <w:proofErr w:type="spellEnd"/>
      <w:r w:rsidRPr="003D29C8">
        <w:rPr>
          <w:rFonts w:ascii="Times New Roman" w:eastAsia="Times New Roman" w:hAnsi="Times New Roman" w:cs="Times New Roman"/>
          <w:color w:val="414145"/>
          <w:sz w:val="21"/>
          <w:szCs w:val="21"/>
          <w:lang w:eastAsia="hr-HR"/>
        </w:rPr>
        <w:t xml:space="preserve"> dijela kazne zatvora na koju je počinitelj osuđen.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Opoziv uvjetnog otpusta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Kada osuđeniku izrekne kaznu u trajanju kraćem od jedne godine, sud iz stavka 1. ovoga članka može: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postupiti na način opisan u prethodnom stavku,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 opozvati uvjetni otpust i osuditi ga na kaznu zatvora, s time da vrijeme provjeravanja iz uvjetnog otpusta ne teče za vrijeme izdržavanja kazne na koju je osuđen,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 opozvati uvjetni otpust i izreći mu uvjetnu osudu, s time da vrijeme provjeravanja iz uvjetne osude počinje teći istekom vremena provjeravanja iz uvjetnog otpusta.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U slučaju iz stavka 1. i 2. ovoga članka uvjetni otpust se ne može opozvati nakon što su protekle dvije godine od dana isteka izrečene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U slučaju iz stavka 3. ovoga članka uvjetni otpust se ne može opozvati nakon što je proteklo šest mjeseci od isteka roka određenog za izvršavanje obveza iz članka 60. stavka 2. i 3.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Vrste posebnih obveza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62.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uz uvjetnu osudu i djelomičnu uvjetnu osudu može počinitelju naložiti da u određenom roku: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popravi štetu počinjenu kaznenim djelom,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uplati određenu svotu novaca u korist javne ustanove, u humanitarne ili karitativne svrhe, odnosno u fond za naknadu štete žrtvama kaznenih djela, ako je to primjereno s obzirom na počinjeno djelo i ličnost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Pored obveza iz stavka 1. ovoga članka sud može počinitelju, ako ocijeni da je njihova primjena korisno za zaštitu zdravlja i sigurnost osobe na čiju štetu je kazneno djelo počinjeno ili kad je to nužno za otklanjanje okolnosti koje pogoduju ili poticajno djeluju na počinjenje novog kaznenog djela, izreći sljedeće obveze: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nastavak obrazovanja ili osposobljavanje za određeno zanimanje koje odabere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zaposlenje koje odgovara njegovoj stručnoj spremi ili razini obrazovanja, osposobljenosti i stvarnim mogućnostima obavljanja radnih zadataka, koje mu savjetuje i omogući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xml:space="preserve">3. nadzirano raspolaganje prihodima u skladu s potrebama osoba koje je po zakonu dužan uzdržavati i prema savjetima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liječenje ili nastavak liječenja koje je nužno radi otklanjanja zdravstvenih smetnji koje mogu poticajno djelovati za počinjenje novog kaznenog djela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odvikavanje od ovisnosti o alkoholu, drogama ili drugih vrsta ovisnosti u terapijskoj zajednici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zabranu posjećivanja određenih mjesta, objekata i događaja, koji mogu biti prilika ili poticaj za počinjenje novog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zabranu druženja s određenom osobom ili grupom osoba koje bi ga mogle navesti da počini kazneno djelo, zabranu zapošljavanja, podučavanja ili smještaja tih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zabranu napuštanja doma u određenom razdoblju tijekom dana,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zabranu nošenja, posjedovanja i povjeravanja na čuvanje drugoj osobi oružja i drugih predmeta koji bi ga mogli navesti na počinjenje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10. ispunjavanje obveze uzdržavanja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11. redovito javljanje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centru za socijalnu skrb, sudu, policijskoj upravi ili drugom nadležnom tijelu,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12. i druge obveze koje su primjerene s obzirom na počinjeno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Posebne obveze iz stavka 2. točaka 6. – 9. izvršava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uz pomoć policije.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Način izvršavanja posebnih obveza iz stavka 2. ovoga članka, a koje se izvršavaju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uređuje se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Izricanje posebnih obveza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63.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Počinitelju se ne smiju postavljati nerazumne i nemoguće obveze te obveze koje vrijeđaju njegovo dostojanstvo.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Obveze iz članka 62. stavka 2. točke 4. i 5. mogu se izreći samo uz pristanak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Obveza iz članka 62. stavka 2. točke 5. može se izreći u trajanju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Sud može naknadno, a prije isteka vremena trajanja obveze, na prijedlog tijela nadležnog za njezino provođenje, povisiti minimum, odnosno sniziti maksimum vremena trajanja obveze, ukinuti je ili zamijeniti nekom drugom obvezom.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Zaštitni nadzor</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64.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Sud će odrediti zaštitni nadzor počinitelju kad ocijeni da mu je potrebna pomoć, vođenje i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kako ubuduće ne bi činio kaznena djela i kako bi se lakše uključio u društvo.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Zaštitni nadzor se temelji na pojedinačnom programu postupanja koji izrađuje, pomaže provesti i čije provođenje nadgleda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 će u pravilu uz uvjetnu osudu, rad za opće dobro ili uvjetni otpust odrediti i zaštitni nadzor ako je izrekao kaznu zatvora veću od šest mjeseci i radi se o okrivljeniku koji je mlađi od dvadeset i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Zaštitni nadzor se odlukom suda može ukinuti i prije isteka roka na koji je određen ako su prestale potrebe pomoći, vođenja i nadzora ili se, ako za time postoji potreba, može produljiti sve do ovim Zakonom predviđenog maksimalnog mu trajanja.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vrijeme zaštitnog nadzora počinitelj mora: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redovito se javljati </w:t>
      </w:r>
      <w:proofErr w:type="spellStart"/>
      <w:r w:rsidRPr="003D29C8">
        <w:rPr>
          <w:rFonts w:ascii="Times New Roman" w:eastAsia="Times New Roman" w:hAnsi="Times New Roman" w:cs="Times New Roman"/>
          <w:color w:val="414145"/>
          <w:sz w:val="21"/>
          <w:szCs w:val="21"/>
          <w:lang w:eastAsia="hr-HR"/>
        </w:rPr>
        <w:t>probacijskom</w:t>
      </w:r>
      <w:proofErr w:type="spellEnd"/>
      <w:r w:rsidRPr="003D29C8">
        <w:rPr>
          <w:rFonts w:ascii="Times New Roman" w:eastAsia="Times New Roman" w:hAnsi="Times New Roman" w:cs="Times New Roman"/>
          <w:color w:val="414145"/>
          <w:sz w:val="21"/>
          <w:szCs w:val="21"/>
          <w:lang w:eastAsia="hr-HR"/>
        </w:rPr>
        <w:t xml:space="preserve"> službeniku,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xml:space="preserve">2. primati posjete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službenika u domu te mu davati sve potrebne informacije i dokumente,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tražiti suglasnost suca izvršenja za put u inozemstvo,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obavijestiti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službenika o promjeni zaposlenja ili adrese, i to u roku od dva dana od te promjene te o putovanju u trajanju duljem od osam dana i danu povratka.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Izvršenje zaštitnog nadzora propisuje se posebnim zakonom.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PETA (V.)   SIGURNOSNE MJERE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Vrste sigurnosnih mjera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65.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Sigurnosne mjere jesu: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w:t>
      </w:r>
      <w:proofErr w:type="spellStart"/>
      <w:r w:rsidRPr="003D29C8">
        <w:rPr>
          <w:rFonts w:ascii="Times New Roman" w:eastAsia="Times New Roman" w:hAnsi="Times New Roman" w:cs="Times New Roman"/>
          <w:color w:val="414145"/>
          <w:sz w:val="21"/>
          <w:szCs w:val="21"/>
          <w:lang w:eastAsia="hr-HR"/>
        </w:rPr>
        <w:t>internetu</w:t>
      </w:r>
      <w:proofErr w:type="spellEnd"/>
      <w:r w:rsidRPr="003D29C8">
        <w:rPr>
          <w:rFonts w:ascii="Times New Roman" w:eastAsia="Times New Roman" w:hAnsi="Times New Roman" w:cs="Times New Roman"/>
          <w:color w:val="414145"/>
          <w:sz w:val="21"/>
          <w:szCs w:val="21"/>
          <w:lang w:eastAsia="hr-HR"/>
        </w:rPr>
        <w:t xml:space="preserve"> i zaštitni nadzor po punom izvršenju kazne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Svrha sigurnosnih mjera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Svrha je sigurnosnih mjera otklanjanje okolnosti koje omogućavaju ili poticajno djeluju na počinjenje novog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razmjernosti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Sigurnosna mjera mora biti u razmjeru s težinom počinjenog kaznenog djela i kaznenih djela koja se mogu očekivati, kao i sa stupnjem počiniteljeve opasnosti.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Početak tijeka sigurnosnih mjera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67.a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Sigurnosne mjere teku od izvršnosti presude.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Obvezno psihijatrijsko liječenje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68.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Mjera iz stavka 1. ovoga članka izrečena uz kaznu zatvora izvršava se u okviru zatvorskog sustava. Mjera izrečena uz novčanu kaznu, rad za opće dobro i uvjetnu osudu izvršava se izvan zatvorskog sustava uz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može trajati do prestanka izvršenja kazne zatvora ili rada za opće dobro, proteka roka provjeravanja primjenom uvjetne osude, odnosno do isteka vremena kazne zatvora koja odgovara izrečenoj novčanoj kazni.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Sud mora po proteku prve godine od dolaska počinitelja na izvršenje mjere iz stavka 1. ovoga članka i potom najmanje jednom godišnje preispitati postoje li uvjeti iz stavka 1. ovoga članka za njezinim nastavkom i o tome donijeti rješenje. Na zahtjev ustanove u kojoj se mjera provodi, nadležnog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ureda ili na zahtjev počinitelja ovo preispitivanje može se učiniti i prije, ali ne prije proteka šest mjeseci od zadnjeg preispitivanja. Sud može obustaviti primjenu mjere ili promijeniti način i vrijeme izvršenja mjere.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 će obustaviti izvršavanje mjere iz stavka 1. ovoga članka ako su prestali razlozi zbog kojih je izrečena.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(6)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Obvezno liječenje od ovisnosti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69.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 kao i u slučaju iz članka 44. stavka 4. ovoga Zakona. Mjera iz stavka 1. ovog članka izvršava se uz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kada je izrečena uz novčanu kaznu, rad za opće dobro i uvjetnu osudu.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Sudac izvršenja će obustaviti izvršavanje mjere iz stavka 1. ovoga članka ako su prestali razlozi zbog kojih je izrečena ili ako je njezino dosadašnje i daljnje provođenje bezizgledno.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Na mjeru obveznog liječenja od ovisnosti primjenjuje se odredba članka 68. stavka 6.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Obvezan psihosocijalni tretman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70.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psihosocijalnog tretmana sud može izreći počinitelju koji je počinio kazneno djelo s obilježjem nasilja ako postoji opasnost da će počiniti isto ili slično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izvršava se u ustanovi za izvršenje kazne zatvora ili u zdravstvenoj ustanovi ili u pravnoj osobi ili kod fizičke osobe specijalizirane za otklanjanje nasilničkog ponašanja pod uvjetima određenim posebnim propisom.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može trajati do prestanka izvršenja kazne zatvora ili rada za opće dobro, isteka roka provjeravanja primjenom uvjetne osude, odnosno do isteka vremena kazne zatvora koja odgovara izrečenoj novčanoj kazni, a najdulje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xml:space="preserve">(4)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Zabrana obavljanja određene dužnosti ili djelatnosti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71.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Po proteku polovine trajanja sigurnosne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Po proteku najdužeg vremena iz stavka 2. ovoga članka sigurnosnu mjeru izrečenu na temelju stavka 3. ovoga članka sud može na prijedlog osuđenika obustaviti ako ustanovi da više ne postoji opasnost iz stavka 1. ovoga članka. Osuđenik može ponoviti prijedlog, ali ne prije proteka jedne godine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Sud će o presudi kojom je izrečena mjera iz stavka 1. ovoga članka obavijestiti tijelo nadležno za vođenje upisnika osoba koje obavljaju određene dužnosti ili djelatnosti.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Zabrana upravljanja motornim vozilom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72.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su ispunjene pretpostavke iz stavka 1. ovoga članka, sud će izreći zabranu upravljanja motornim vozilom i neubrojivoj osobi ako njezina radnja ukazuje na to da je nesposobna za vožnju.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određuje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ponoviti prijedlog, ali ne prije proteka jedne godine od zadnjeg preispitivanja. Po ukidanju zabrane počinitelj mora ponovno polagati vozački ispit.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Na zabranu upravljanja motornim vozilom shodno će se primijeniti odredba članka 71. stavka 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Vrijeme privremenog oduzimanja vozačke dozvole uračunat će se u vrijeme zabrane upravljanja motornim vozilom.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Sud će o presudi kojom je izrečena mjera iz stavka 1. ovoga članka obavijestiti policiju.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Način izvršavanja mjere iz stavka 1. ovoga članka pravilnikom će propisati ministar nadležan za unutarnje poslove.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Zabrana približavanja, uznemiravanja ili uhođenja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73.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izriče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Na zabranu približavanja shodno će se primijeniti odredba članka 71. stavka 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 će o presudi kojom je izrečena mjera iz stavka 1. ovoga članka obavijestiti policiju.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Udaljenje iz zajedničkog kućanstva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74.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izriče se u trajanju od tri mjeseca do tri godine. Počinitelju koji je osuđen na kaznu zatvora, a nije mu izrečena uvjetna osuda niti je kazna zatvora zamijenjena radom za opće dobro, mjera iz stavka 1. ovoga članka izreći će se u trajanju koje je od tri mjeseca do tri godine dulje od izrečene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Osoba kojoj je izrečena mjera iz stavka 1. ovoga članka dužna je uz prisutnost policijskog službenika odmah po pravomoćnosti presude napustiti stan, kuću ili neki drugi stambeni prostor koji čini zajedničko kućanstvo.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 proteku polovine trajanja sigurnosne mjere udaljenja iz zajedničkog kućanstva izrečene na temelju stavka 1. ovoga članka, sud može na prijedlog osuđenika obustaviti njezino izvršenje ako ustanovi da više ne postoji opasnost iz stavka 1. ovoga članka. Osuđenik može ponoviti prijedlog, ali ne prije proteka šest mjeseci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Na mjeru udaljenja iz zajedničkog kućanstva shodno će se primijeniti odredba članka 71. stavka 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Sud će o presudi kojom je izrečena mjera iz stavka 1. ovoga članka obavijestiti policiju.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 xml:space="preserve">Zabrana pristupa </w:t>
      </w:r>
      <w:proofErr w:type="spellStart"/>
      <w:r w:rsidRPr="003D29C8">
        <w:rPr>
          <w:rFonts w:ascii="Times New Roman" w:eastAsia="Times New Roman" w:hAnsi="Times New Roman" w:cs="Times New Roman"/>
          <w:b/>
          <w:bCs/>
          <w:color w:val="414145"/>
          <w:sz w:val="21"/>
          <w:szCs w:val="21"/>
          <w:lang w:eastAsia="hr-HR"/>
        </w:rPr>
        <w:t>internetu</w:t>
      </w:r>
      <w:proofErr w:type="spellEnd"/>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75.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Sigurnosnu mjeru zabrane pristupa </w:t>
      </w:r>
      <w:proofErr w:type="spellStart"/>
      <w:r w:rsidRPr="003D29C8">
        <w:rPr>
          <w:rFonts w:ascii="Times New Roman" w:eastAsia="Times New Roman" w:hAnsi="Times New Roman" w:cs="Times New Roman"/>
          <w:color w:val="414145"/>
          <w:sz w:val="21"/>
          <w:szCs w:val="21"/>
          <w:lang w:eastAsia="hr-HR"/>
        </w:rPr>
        <w:t>internetu</w:t>
      </w:r>
      <w:proofErr w:type="spellEnd"/>
      <w:r w:rsidRPr="003D29C8">
        <w:rPr>
          <w:rFonts w:ascii="Times New Roman" w:eastAsia="Times New Roman" w:hAnsi="Times New Roman" w:cs="Times New Roman"/>
          <w:color w:val="414145"/>
          <w:sz w:val="21"/>
          <w:szCs w:val="21"/>
          <w:lang w:eastAsia="hr-HR"/>
        </w:rPr>
        <w:t xml:space="preserve"> sud će izreći počinitelju koji je kazneno djelo počinio putem </w:t>
      </w:r>
      <w:proofErr w:type="spellStart"/>
      <w:r w:rsidRPr="003D29C8">
        <w:rPr>
          <w:rFonts w:ascii="Times New Roman" w:eastAsia="Times New Roman" w:hAnsi="Times New Roman" w:cs="Times New Roman"/>
          <w:color w:val="414145"/>
          <w:sz w:val="21"/>
          <w:szCs w:val="21"/>
          <w:lang w:eastAsia="hr-HR"/>
        </w:rPr>
        <w:t>interneta</w:t>
      </w:r>
      <w:proofErr w:type="spellEnd"/>
      <w:r w:rsidRPr="003D29C8">
        <w:rPr>
          <w:rFonts w:ascii="Times New Roman" w:eastAsia="Times New Roman" w:hAnsi="Times New Roman" w:cs="Times New Roman"/>
          <w:color w:val="414145"/>
          <w:sz w:val="21"/>
          <w:szCs w:val="21"/>
          <w:lang w:eastAsia="hr-HR"/>
        </w:rPr>
        <w:t xml:space="preserve"> ako postoji opasnost da će zlouporabom </w:t>
      </w:r>
      <w:proofErr w:type="spellStart"/>
      <w:r w:rsidRPr="003D29C8">
        <w:rPr>
          <w:rFonts w:ascii="Times New Roman" w:eastAsia="Times New Roman" w:hAnsi="Times New Roman" w:cs="Times New Roman"/>
          <w:color w:val="414145"/>
          <w:sz w:val="21"/>
          <w:szCs w:val="21"/>
          <w:lang w:eastAsia="hr-HR"/>
        </w:rPr>
        <w:t>interneta</w:t>
      </w:r>
      <w:proofErr w:type="spellEnd"/>
      <w:r w:rsidRPr="003D29C8">
        <w:rPr>
          <w:rFonts w:ascii="Times New Roman" w:eastAsia="Times New Roman" w:hAnsi="Times New Roman" w:cs="Times New Roman"/>
          <w:color w:val="414145"/>
          <w:sz w:val="21"/>
          <w:szCs w:val="21"/>
          <w:lang w:eastAsia="hr-HR"/>
        </w:rPr>
        <w:t xml:space="preserve"> ponovno počiniti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izriče se u trajanju od šest mjeseci do dvije godine. Počinitelju koji je osuđen na kaznu zatvora, a nije mu izrečena uvjetna osuda niti je kazna zatvora zamijenjena radom za opće dobro, mjera iz stavka 1. ovoga članka izreći će se u trajanju koje je od šest mjeseci do dvije godine dulje od izrečene kazne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Na zabranu pristupa </w:t>
      </w:r>
      <w:proofErr w:type="spellStart"/>
      <w:r w:rsidRPr="003D29C8">
        <w:rPr>
          <w:rFonts w:ascii="Times New Roman" w:eastAsia="Times New Roman" w:hAnsi="Times New Roman" w:cs="Times New Roman"/>
          <w:color w:val="414145"/>
          <w:sz w:val="21"/>
          <w:szCs w:val="21"/>
          <w:lang w:eastAsia="hr-HR"/>
        </w:rPr>
        <w:t>internetu</w:t>
      </w:r>
      <w:proofErr w:type="spellEnd"/>
      <w:r w:rsidRPr="003D29C8">
        <w:rPr>
          <w:rFonts w:ascii="Times New Roman" w:eastAsia="Times New Roman" w:hAnsi="Times New Roman" w:cs="Times New Roman"/>
          <w:color w:val="414145"/>
          <w:sz w:val="21"/>
          <w:szCs w:val="21"/>
          <w:lang w:eastAsia="hr-HR"/>
        </w:rPr>
        <w:t xml:space="preserve"> shodno će se primijeniti odredba članka 71. stavka 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 će o pravomoćno izrečenoj mjeri obavijestiti regulatorno tijelo nadležno za elektroničke komunikacije koje će osigurati njezino provođenje.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Zaštitni nadzor po punom izvršenju kazne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76.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počinitelju izrečena kazna zatvora u trajanju od pet ili više godina za namjerno kazneno djelo ili u trajanju od dvije ili više godina za namjerno kazneno djelo s obilježjem nasilja ili za drugo kazneno djelo iz Glave XVI. ili XVII. ovoga Zakona i ako je kazna u potpunosti izdržana jer osuđeniku nije odobren uvjetni otpust, nad njime će se odmah po izlasku iz zatvora započeti provoditi zaštitni nadzor sukladno članku 64. ovoga Zakona i posebne obveze iz članka 62. stavka 2. točke 7. do 13. ako su mu izrečene uz zaštitni nadzor.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Vrijeme provjeravanja traje jednu godinu osim ako je kazneno djelo iz stavka 1. ovoga članka počinjeno na štetu djeteta kada vrijeme provjeravanja traje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 prilikom donošenja presude može odrediti da se zaštitni nadzor ne provodi ako ima razloga vjerovati da osoba neće počiniti novo kazneno djelo i bez njegova provođenja.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ŠESTA (VI.)   ODUZIMANJE IMOVINSKE KORISTI, ODUZIMANJE PREDMETA I JAVNO OBJAVLJIVANJE PRESUDE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Uvjeti i način oduzimanja imovinske koristi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Imovinska korist oduzet će se sudskom odlukom kojom je utvrđeno da je ostvarena protupravna radnja. Imovinska korist oduzet će se i od osobe na koju je prenijeta ako nije stečena u dobroj vjeri.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Ako je </w:t>
      </w:r>
      <w:proofErr w:type="spellStart"/>
      <w:r w:rsidRPr="003D29C8">
        <w:rPr>
          <w:rFonts w:ascii="Times New Roman" w:eastAsia="Times New Roman" w:hAnsi="Times New Roman" w:cs="Times New Roman"/>
          <w:color w:val="414145"/>
          <w:sz w:val="21"/>
          <w:szCs w:val="21"/>
          <w:lang w:eastAsia="hr-HR"/>
        </w:rPr>
        <w:t>oštećeniku</w:t>
      </w:r>
      <w:proofErr w:type="spellEnd"/>
      <w:r w:rsidRPr="003D29C8">
        <w:rPr>
          <w:rFonts w:ascii="Times New Roman" w:eastAsia="Times New Roman" w:hAnsi="Times New Roman" w:cs="Times New Roman"/>
          <w:color w:val="414145"/>
          <w:sz w:val="21"/>
          <w:szCs w:val="21"/>
          <w:lang w:eastAsia="hr-HR"/>
        </w:rPr>
        <w:t xml:space="preserve"> dosuđen imovinskopravni zahtjev koji po prirodi i sadržaju odgovara pribavljenoj imovinskoj koristi, oduzet će se dio imovinske koristi koji prelazi dosuđeni imovinskopravni zahtjev.</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Sud će oduzeti imovinsku korist i ako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xml:space="preserve"> uputi da imovinskopravni zahtjev može ostvariti u parnici.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Kada se utvrdi nemogućnost oduzimanja stvari ili prava ostvarenih kao imovinska korist u cijelosti ili djelomično, sud će naložiti počinitelju isplatu odgovarajuće protuvrijednosti u novčanom iznosu. Plaćanje se može odrediti obročno.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Oduzeta imovinska korist neće se umanjiti za iznos sredstava uloženih u kriminalnu djelatnost.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Sud može odlučiti da se neće oduzeti imovinska korist ako je neznatna.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Prošireno oduzimanje imovinske koristi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78.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Na prošireno oduzimanje imovinske koristi od kaznenog djela za koje je nadležan Ured za suzbijanje korupcije i organiziranog kriminaliteta te za kaznena djela iz Glave XVII. i Glave XXV. ovoga Zakona, ako je tim djelima ostvarena imovinska korist, primjenjuju se odredbe članka 77. ovoga Zakona ako ovim člankom nije drukčije propisano.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počinitelj kaznenog djela iz stavka 1. ovoga članka ima ili je imao imovinu koja je nerazmjerna njegovim zakonitim prihodima, pretpostavlja se da ta imovina predstavlja imovinsku korist od kaznenog djela, osim ako počinitelj učini vjerojatnim da je njezino podrijetlo zakonito.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Imovinska korist iz stavka 2. i 3. ovoga članka oduzet će se od člana obitelji bez obzira po kojem pravnom temelju se kod njega nalazi i neovisno o tome živi li u zajedničkom kućanstvu s počiniteljem.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Imovinska korist iz stavka 2. i 3. ovoga članka oduzet će se i od druge osobe bez obzira po kojem pravnom temelju je stečena ako ta osoba ne učini vjerojatnim da je korist stekla u dobroj vjeri i po razumnoj cijeni.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(6) Ako osoba protiv koje je pokrenut kazneni postupak umre, imovinska korist ostvarena protupravnom radnjom može se oduzeti od njezinih </w:t>
      </w:r>
      <w:proofErr w:type="spellStart"/>
      <w:r w:rsidRPr="003D29C8">
        <w:rPr>
          <w:rFonts w:ascii="Times New Roman" w:eastAsia="Times New Roman" w:hAnsi="Times New Roman" w:cs="Times New Roman"/>
          <w:color w:val="414145"/>
          <w:sz w:val="21"/>
          <w:szCs w:val="21"/>
          <w:lang w:eastAsia="hr-HR"/>
        </w:rPr>
        <w:t>sljednika</w:t>
      </w:r>
      <w:proofErr w:type="spellEnd"/>
      <w:r w:rsidRPr="003D29C8">
        <w:rPr>
          <w:rFonts w:ascii="Times New Roman" w:eastAsia="Times New Roman" w:hAnsi="Times New Roman" w:cs="Times New Roman"/>
          <w:color w:val="414145"/>
          <w:sz w:val="21"/>
          <w:szCs w:val="21"/>
          <w:lang w:eastAsia="hr-HR"/>
        </w:rPr>
        <w:t xml:space="preserve"> u postupku propisanom posebnim zakonom.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Oduzimanje predmeta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79.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Predmeti i sredstva koji su nastali počinjenjem kaznenog djela oduzet će 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Predmeti i sredstva koji su bili namijenjeni ili uporabljeni za počinjenje kaznenog djela oduzet će se ako postoji opasnost da će se ponovno uporabiti za počinjenje kaznenog djela ili je njihovo oduzimanje potrebno radi zaštite opće sigurnosti, javnog poretka ili zbog moralnih razloga.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su ispunjene pretpostavke iz stavka 1. ili 2. ovoga članka, sud može oduzeti predmete i sredstva i kada počinitelj protupravne radnje nije kriv.</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Kada je zakonom za određeno kazneno djelo propisano oduzimanje predmeta ili sredstva, vlasnik nema pravo na naknadu iz državnog proračuna, ako posebnim zakonom nije drukčije određeno.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Sud može naložiti uništenje oduzetog predmeta ili sredstva.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Javno objavljivanje presude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Određujući sredstvo, vrijeme, način i ostale okolnosti javnog objavljivanja presude, sud mora nastojati da te okolnosti odgovaraju okolnostima objavljivanja sadržaja kojim je počinjeno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SEDMA (VII.)   ZASTARA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Zastara kaznenog progona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81.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Kazneni progon zastarijeva nakon: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40 godina za kaznena djela za koja se može izreći kazna dugotrajnog zatvora i kazna zatvora u trajanju dužem od 15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25 godina za kaznena djela za koja se može izreći kazna zatvora u trajanju dužem od 10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20 godina za kaznena djela za koja se može izreći kazna zatvora u trajanju dužem od 5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15 godina za kaznena djela za koja se može izreći kazna zatvora u trajanju dužem od 3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10 godina za kaznena djela za koja se može izreći kazna zatvora u trajanju dužem od jedne godine 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6 godina za ostala kaznena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Kazneni progon ne zastarijeva za kazneno djelo genocida (članak 88.), zločin agresije (članak 89.), zločina protiv čovječnosti (članak 90.), ratnog zločina (članak 91.), terorizma (članak 97. stavak 4.), teškog ubojstva (članak 111.), ubojstva osobe pod međunarodnom zaštitom (članak 352.) te drugih djela koja ne zastarijevaju prema Ustavu Republike Hrvatske ili međunarodnom pravu.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prije proteka rokova iz stavka 1. ovoga članka donesena prvostupanjska presuda, zastara kaznenog progona produljuje se za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Tijek zastare kaznenog progona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82.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Zastara kaznenog progona počinje teći danom kad je kazneno djelo počinjeno. Ako posljedica koja je obilježje kaznenog djela nastupi kasnije, zastara počinje teći od tog trenutka.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Zastara kaznenog progona ne teče za vrijeme za koje se prema zakonu kazneni progon ne može poduzeti ili se ne može nastaviti.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kaznena djela iz članka 105. stavka 3., članka 106. stavka 2. i 3., članka 110., članka 111., članka 112. stavka 1., članka 114. stavka 2., članka 115., članka 116. stavka 3., članka 118., članka 119., članka 154., članka 155. stavka 2., članka 156., članka 158., članka 159., članka 160., članka 162., članka 163., članka 164., članka 166., članka 169., članka 170., članka 171., članka 176. i članka 177. ovoga Zakona počinjenih na štetu djeteta, zastara kaznenog progona počinje teći od punoljetnosti žrtve.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Zastara izvršenja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Izrečena se kazna zbog zastare ne može izvršiti kad od pravomoćne presude protekne: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40 godina od izrečene kazne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25 godina od izrečene kazne zatvora u trajanju duljem od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20 godina od izrečene kazne zatvora u trajanju duljem od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15 godina od izrečene kazne zatvora u trajanju duljem od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10 godina od izrečene kazne zatvora u trajanju duljem od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6 godina od izrečene kazne zatvora u trajanju do jedne godine, novčane kazne kao glavne ili sporedne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Ne zastarijeva izvršenje kazni izrečenih za kazneno djelo genocida (članak 88.), zločina agresije (članak 89.), zločina protiv čovječnosti (članak 90.), ratnog zločina (članak 91.), terorizma (članak 97. stavak 4.), </w:t>
      </w:r>
      <w:r w:rsidRPr="003D29C8">
        <w:rPr>
          <w:rFonts w:ascii="Times New Roman" w:eastAsia="Times New Roman" w:hAnsi="Times New Roman" w:cs="Times New Roman"/>
          <w:color w:val="414145"/>
          <w:sz w:val="21"/>
          <w:szCs w:val="21"/>
          <w:lang w:eastAsia="hr-HR"/>
        </w:rPr>
        <w:lastRenderedPageBreak/>
        <w:t>teškog ubojstva (članak 111.), ubojstva osobe pod međunarodnom zaštitom (članak 352.) te drugih djela koja ne zastarijevaju prema Ustavu Republike Hrvatske ili međunarodnom pravu.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Tijek zastare izvršenja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Zastara izvršenja kazne počinje teći danom kada je presuda kojom je kazna izrečena postala pravomoćna. Kad se radi o kazni iz opozvane uvjetne osude, zastara počinje teći danom pravomoćnosti presude o opozivu.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Zastara ne teče za vrijeme za koje se prema zakonu izvršenje kazne ne može započeti ili nastaviti.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Zastara izvršenja kazne ne teče za vrijeme izdržavanja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Zastara izvršenja sigurnosnih mjera, oduzimanja imovinske koristi i predmeta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85.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Sigurnosne mjere ne mogu se izvršiti kad od pravomoćnosti presude kojom su te mjere izrečene protekne dvostruko vrijeme od vremena na koje su mjere izrečene.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Sigurnosne mjere iz članka 68., članka 69. i članka 70. ovoga Zakona ne mogu se izvršiti kad nastupi zastara izvršenja kazne uz koju su izrečene, odnosno kad protekne vrijeme provjeravanja iz uvjetne osude.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Oduzimanje predmeta zastarijeva po proteku pet godina od pravomoćnosti presude kojom je izrečeno.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Izvršenje sigurnosnih mjera izrečenih doživotno i oduzimanja imovinske koristi ne zastarijeva.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Zastara ne teče za vrijeme za koje se prema zakonu izvršenje sigurnosne mjere ne može započeti ili nastaviti.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Primjena rokova zastare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Ako se prije nastupa zastare kaznenog progona ili zastare izvršenja kazne promijeni rok zastare, primijenit će se </w:t>
      </w:r>
      <w:proofErr w:type="spellStart"/>
      <w:r w:rsidRPr="003D29C8">
        <w:rPr>
          <w:rFonts w:ascii="Times New Roman" w:eastAsia="Times New Roman" w:hAnsi="Times New Roman" w:cs="Times New Roman"/>
          <w:color w:val="414145"/>
          <w:sz w:val="21"/>
          <w:szCs w:val="21"/>
          <w:lang w:eastAsia="hr-HR"/>
        </w:rPr>
        <w:t>zastarni</w:t>
      </w:r>
      <w:proofErr w:type="spellEnd"/>
      <w:r w:rsidRPr="003D29C8">
        <w:rPr>
          <w:rFonts w:ascii="Times New Roman" w:eastAsia="Times New Roman" w:hAnsi="Times New Roman" w:cs="Times New Roman"/>
          <w:color w:val="414145"/>
          <w:sz w:val="21"/>
          <w:szCs w:val="21"/>
          <w:lang w:eastAsia="hr-HR"/>
        </w:rPr>
        <w:t xml:space="preserve"> rokovi novog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OSMA (VIII.)   ZNAČENJE IZRAZA U OVOM ZAKONU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87.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Kazneno zakonodavstvo Republike Hrvatske su odredbe sadržane u ovom Zakonu i drugim zakonima Republike Hrvatske, kojima se određuju pretpostavke kažnjivosti i sankcije koje se mogu izreći počiniteljima kaznenih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Protupravna radnja je radnja kojom su ispunjena obilježja kaznenog djela, a ne postoji razlog isključenja protupravnosti.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Službena osoba je državni dužnosnik ili službenik, dužnosnik ili službenik u jedinici lokalne i područne (regionalne) samouprave, nositelj pravosudne dužnosti, sudac porotnik, član Državnog sudbenog vijeća ili </w:t>
      </w:r>
      <w:proofErr w:type="spellStart"/>
      <w:r w:rsidRPr="003D29C8">
        <w:rPr>
          <w:rFonts w:ascii="Times New Roman" w:eastAsia="Times New Roman" w:hAnsi="Times New Roman" w:cs="Times New Roman"/>
          <w:color w:val="414145"/>
          <w:sz w:val="21"/>
          <w:szCs w:val="21"/>
          <w:lang w:eastAsia="hr-HR"/>
        </w:rPr>
        <w:t>Državnoodvjetničkog</w:t>
      </w:r>
      <w:proofErr w:type="spellEnd"/>
      <w:r w:rsidRPr="003D29C8">
        <w:rPr>
          <w:rFonts w:ascii="Times New Roman" w:eastAsia="Times New Roman" w:hAnsi="Times New Roman" w:cs="Times New Roman"/>
          <w:color w:val="414145"/>
          <w:sz w:val="21"/>
          <w:szCs w:val="21"/>
          <w:lang w:eastAsia="hr-HR"/>
        </w:rPr>
        <w:t xml:space="preserve"> vijeća, arbitar i javni bilježnik. Službenom osobom smatra se i osoba koja u Europskoj uniji, stranoj državi, međunarodnoj organizaciji koje je Republika Hrvatska član, međunarodnom sudu ili arbitraži čiju </w:t>
      </w:r>
      <w:proofErr w:type="spellStart"/>
      <w:r w:rsidRPr="003D29C8">
        <w:rPr>
          <w:rFonts w:ascii="Times New Roman" w:eastAsia="Times New Roman" w:hAnsi="Times New Roman" w:cs="Times New Roman"/>
          <w:color w:val="414145"/>
          <w:sz w:val="21"/>
          <w:szCs w:val="21"/>
          <w:lang w:eastAsia="hr-HR"/>
        </w:rPr>
        <w:t>sudbenost</w:t>
      </w:r>
      <w:proofErr w:type="spellEnd"/>
      <w:r w:rsidRPr="003D29C8">
        <w:rPr>
          <w:rFonts w:ascii="Times New Roman" w:eastAsia="Times New Roman" w:hAnsi="Times New Roman" w:cs="Times New Roman"/>
          <w:color w:val="414145"/>
          <w:sz w:val="21"/>
          <w:szCs w:val="21"/>
          <w:lang w:eastAsia="hr-HR"/>
        </w:rPr>
        <w:t xml:space="preserve"> Republika Hrvatska prihvaća, obavlja dužnosti povjerene osobama iz prethodne rečenice.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Vojna osoba je djelatna vojna osoba, ročnik, pričuvnik i kadet te državni službenik i namještenik raspoređen na službu u Oružanim snagama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Kad je službena osoba naznačena kao počinitelj kaznenog djela koje nije predviđeno u Glavi XXXIV. ovoga Zakona, ili kao osoba prema kojoj je počinjeno kazneno djelo, službenom osobom smatrat će se i vojna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(6) Odgovorna osoba je fizička osoba koja vodi poslove pravne osobe ili joj je izričito ili stvarno povjereno obavljanje poslova iz područja djelovanja pravne osobe ili državnih tijela ili tijela jedinice lokalne i područne (regionalne) samouprave.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Dijete je osoba koja nije navršila osamnaest godina života.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xml:space="preserve"> i posvojenik.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Bliske osobe su članovi obitelji, bivši bračni ili izvanbračni drug bivši životni partner ili neformalni životni partner, osobe koje imaju zajedničko dijete i osobe koje žive u zajedničkom kućanstvu.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(10) Izvanbračni drug je osoba koja živi u izvanbračnoj zajednici koja ima trajniji karakter ili koja traje kraće vrijeme ako je u njoj rođeno zajedničko dijete.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(11) Neformalni životni partner je osoba koja živi u </w:t>
      </w:r>
      <w:proofErr w:type="spellStart"/>
      <w:r w:rsidRPr="003D29C8">
        <w:rPr>
          <w:rFonts w:ascii="Times New Roman" w:eastAsia="Times New Roman" w:hAnsi="Times New Roman" w:cs="Times New Roman"/>
          <w:color w:val="414145"/>
          <w:sz w:val="21"/>
          <w:szCs w:val="21"/>
          <w:lang w:eastAsia="hr-HR"/>
        </w:rPr>
        <w:t>istospolnoj</w:t>
      </w:r>
      <w:proofErr w:type="spellEnd"/>
      <w:r w:rsidRPr="003D29C8">
        <w:rPr>
          <w:rFonts w:ascii="Times New Roman" w:eastAsia="Times New Roman" w:hAnsi="Times New Roman" w:cs="Times New Roman"/>
          <w:color w:val="414145"/>
          <w:sz w:val="21"/>
          <w:szCs w:val="21"/>
          <w:lang w:eastAsia="hr-HR"/>
        </w:rPr>
        <w:t xml:space="preserve"> zajednici koja ima trajniji karakter.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(13) Službena tajna je podatak koji je prikupljen i koristi se za potrebe tijela javne vlasti, a koji je zakonom, drugim propisom ili općim aktom nadležnog tijela donesenim na temelju zakona proglašen službenom tajnom.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(15) Isprava je svaki predmet koji sadrži zapis, znak ili sliku koji je podoban ili određen da služi kao dokaz neke činjenice koja ima vrijednost za pravne odnose.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(16) Pokretna stvar je i svaka proizvedena ili skupljena energija za davanje svjetlosti, topline ili kretanja, kao i telefonski impulsi.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(17) Motorno vozilo je svako prometno sredstvo na motorni pogon u kopnenom, vodenom i zračnom prometu.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(19) Računalni podatak je svako iskazivanje činjenica, informacija ili zamisli u obliku prikladnom za obradu u računalnom sustavu.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(20) Računalni program je skup računalnih podataka koji su u stanju prouzročiti da računalni sustav izvrši određenu funkciju.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(21) Zločin iz mržnje je kazneno djelo počinjeno zbog rasne pripadnosti, boje kože, vjeroispovijesti, nacionalnog ili etničkog podrijetla, invaliditeta, spola, spolnog opredjeljenja ili rodnog identiteta druge osobe. Takvo postupanje uzet će se kao otegotna okolnost ako ovim Zakonom nije izričito propisano teže kažnjavanje.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(22) Imovinskom korišću od kaznenog djela smatra se neposredna imovinska korist od kaznenog djela koja se sastoji od svakog uvećanja ili sprečavanja umanjenja imovine do kojeg je došlo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(23) Imovinom se smatra imovina bilo koje vrste, neovisno o tome je li materijalna ili nematerijalna, pokretna ili nepokretna, odnosno pravni dokumenti ili instrumenti kojima se dokazuje pravo na ili interes za takvu imovinu.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(24) Mito je svaka nepripadna nagrada, dar ili druga imovinska ili neimovinska korist bez obzira na vrijednost.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(25) Žrtva kaznenog djela je fizička osoba kojoj su protupravnom radnjom prouzročene fizičke ili duševne boli, emocionalna patnja, imovinska šteta ili bitna povreda ljudskih prava i temeljnih sloboda.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(26) Riječi i pojmovni sklopovi koji imaju rodno značenje bez obzira na to jesu li u ovom Zakonu korišteni u muškom ili ženskom rodu odnose se na jednak način na muški i ženski rod.</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(27) Vrijednost imovine, imovinske štete, imovinske koristi, porezne obveze i državne potpore je velikih razmjera ako prelazi 600.000,00 kuna. Razaranja prouzročena kaznenim djelima su velika ako prelaze 600.000,00 kuna.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(28) Vrijednost imovine je većeg opsega ako prelazi 200.000,00 kuna.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(29) Vrijednost stvari, imovinskog prava i imovinske koristi je velika ako prelazi 60.000,00 kuna. Vrijednost imovinske koristi i štete je znatna ako prelazi 60.000,00 kuna.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(30) Vrijednost stvari, imovinskog prava i imovinske koristi je mala ako ne prelazi 1000,00 kuna.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POSEBNI DIO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DEVETA (IX.)   KAZNENA DJELA PROTIV ČOVJEČNOSTI I LJUDSKOG DOSTOJANSTVA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Genocid</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potpuno ili djelomice uništi neku nacionalnu, etničku, rasnu ili vjersku skupinu kao takvu: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ubija članove skupine,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nanosi članovima skupine teške tjelesne ozljede ili im teško naruši zdravlje,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stavlja skupinu u životne uvjete kojima je cilj dovesti do njezina potpuna ili djelomična uništenja,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primjenjuje mjere kojima je cilj spriječiti rađanje unutar skupine,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prisilno preseljava djecu u drugu skupinu,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deset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zapovijedi počinjenje genocida.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izravno i javno potiče na počinjenje genocida,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Zločin agresije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89.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očito kršenje Povelje Ujedinjenih naroda,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sudjeluje u djelovanju oružanih snaga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izravno i javno potiče na zločin agresije,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Činom agresije iz stavka 1. ovoga članka, bez obzira na to je li prethodno objavljen rat ili ne, smatra 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invazija ili napad oružanih snaga jedne države na područje druge države, ili vojna okupacija, makar i privremena koja je posljedica takve invazije ili napada, ili pripajanje cijelog ili dijela područja druge države uz primjenu sile,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bombardiranje od strane oružanih snaga jedne države područja druge države ili korištenje bilo kakvog oružja jedne države na području druge države,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blokiranje luka ili obala jedne države oružanim snagama druge države,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napad oružanih snaga jedne države na kopnene, pomorske i zračne snage druge države,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korištenje oružanih snaga jedne države, koje su na području druge države uz njezinu suglasnost, u suprotnosti s uvjetima predviđenim njihovim sporazumom ili produljenje prisutnosti vojnih snaga na području druge države po prestanku sporazuma,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davanje dozvole da područje koje je država stavila na raspolaganje drugoj državi ova koristi za agresiju protiv treće države,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slanje od strane ili u ime države naoružanih bandi, grupa, paravojnih snaga ili plaćenika koji izvode oružane akcije protiv druge države koje po svojoj težini odgovaraju prethodno navedenim radnjama ili njezino značajno sudjelovanje u takvim akcijama.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Zločin protiv čovječnosti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90.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kršeći pravila međunarodnog prava u sklopu širokog ili sustavnog napada usmjerenog protiv civilnog stanovništva, uz znanje o tom napadu: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ubije drugu osobu,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radi istrebljenja nametne nekom civilnom stanovništvu životne uvjete kojima je cilj dovesti do njegova djelomičnog uništenja,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stavi u ropstvo neku osobu tako da nad njom vrši pojedine ili sve ovlasti koje proizlaze iz prava vlasništva, uključujući vršenje takvih ovlasti u trgovini ljudima,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protjeruje ili prisilno premješta druge osobe putem izgona ili drugih prisilnih mjera s područja na kome zakonito borave, a bez osnova predviđenih međunarodnim pravom,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protupravno zatvori drugu osobu ili joj na drugi način protupravno oduzme slobodu,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muči osobu kojoj je oduzeta sloboda ili je pod nadzorom okrivljenika tako da joj namjerno nanosi teške tjelesne ili duševne boli ili patnje, osim onih koje proizlaze, svojstvene su ili su slučajna posljedica zakonite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siluje drugu osobu, drži je u spolnom ropstvu, prisiljava na prostituciju, nezakonito drži u zatočenju ženu koja je nasilno zatrudnjela kako bi se utjecalo na etnički sastav nekog stanovništva ili činile kakve druge teške povrede međunarodnog prava, drugoj osobi bez njezina pristanka i kada to nije opravdano medicinskim razlozima oduzme biološku reproduktivnu sposobnost ili nad njom izvrši neko drugo spolno nasilje usporedive težine,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8. progoni neku </w:t>
      </w:r>
      <w:proofErr w:type="spellStart"/>
      <w:r w:rsidRPr="003D29C8">
        <w:rPr>
          <w:rFonts w:ascii="Times New Roman" w:eastAsia="Times New Roman" w:hAnsi="Times New Roman" w:cs="Times New Roman"/>
          <w:color w:val="414145"/>
          <w:sz w:val="21"/>
          <w:szCs w:val="21"/>
          <w:lang w:eastAsia="hr-HR"/>
        </w:rPr>
        <w:t>odredivu</w:t>
      </w:r>
      <w:proofErr w:type="spellEnd"/>
      <w:r w:rsidRPr="003D29C8">
        <w:rPr>
          <w:rFonts w:ascii="Times New Roman" w:eastAsia="Times New Roman" w:hAnsi="Times New Roman" w:cs="Times New Roman"/>
          <w:color w:val="414145"/>
          <w:sz w:val="21"/>
          <w:szCs w:val="21"/>
          <w:lang w:eastAsia="hr-HR"/>
        </w:rPr>
        <w:t xml:space="preserve">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10. u okviru institucionaliziranog režima sustavnog potlačivanja i dominacije jedne rasne skupine nad drugom rasnom skupinom ili skupinama i u namjeri održavanja takvog režima počini neko nečovječno djelo opisano u ovom članku ili djelo slično nekom od tih djela (zločin </w:t>
      </w:r>
      <w:proofErr w:type="spellStart"/>
      <w:r w:rsidRPr="003D29C8">
        <w:rPr>
          <w:rFonts w:ascii="Times New Roman" w:eastAsia="Times New Roman" w:hAnsi="Times New Roman" w:cs="Times New Roman"/>
          <w:color w:val="414145"/>
          <w:sz w:val="21"/>
          <w:szCs w:val="21"/>
          <w:lang w:eastAsia="hr-HR"/>
        </w:rPr>
        <w:t>apartheida</w:t>
      </w:r>
      <w:proofErr w:type="spellEnd"/>
      <w:r w:rsidRPr="003D29C8">
        <w:rPr>
          <w:rFonts w:ascii="Times New Roman" w:eastAsia="Times New Roman" w:hAnsi="Times New Roman" w:cs="Times New Roman"/>
          <w:color w:val="414145"/>
          <w:sz w:val="21"/>
          <w:szCs w:val="21"/>
          <w:lang w:eastAsia="hr-HR"/>
        </w:rPr>
        <w:t>),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11. počini druga nečovječna djela kojima se namjerno uzrokuje teška patnja, teška tjelesna ozljeda ili teško </w:t>
      </w:r>
      <w:proofErr w:type="spellStart"/>
      <w:r w:rsidRPr="003D29C8">
        <w:rPr>
          <w:rFonts w:ascii="Times New Roman" w:eastAsia="Times New Roman" w:hAnsi="Times New Roman" w:cs="Times New Roman"/>
          <w:color w:val="414145"/>
          <w:sz w:val="21"/>
          <w:szCs w:val="21"/>
          <w:lang w:eastAsia="hr-HR"/>
        </w:rPr>
        <w:t>narušenje</w:t>
      </w:r>
      <w:proofErr w:type="spellEnd"/>
      <w:r w:rsidRPr="003D29C8">
        <w:rPr>
          <w:rFonts w:ascii="Times New Roman" w:eastAsia="Times New Roman" w:hAnsi="Times New Roman" w:cs="Times New Roman"/>
          <w:color w:val="414145"/>
          <w:sz w:val="21"/>
          <w:szCs w:val="21"/>
          <w:lang w:eastAsia="hr-HR"/>
        </w:rPr>
        <w:t xml:space="preserve"> zdravlja,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zapovijedi neko od navedenih kaznenih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Ratni zločin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91.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ubojstvo,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mučenje ili nečovječno postupanje, uključujući biološke pokuse,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nanošenje velike patnje, teške tjelesne ozljede ili teškog </w:t>
      </w:r>
      <w:proofErr w:type="spellStart"/>
      <w:r w:rsidRPr="003D29C8">
        <w:rPr>
          <w:rFonts w:ascii="Times New Roman" w:eastAsia="Times New Roman" w:hAnsi="Times New Roman" w:cs="Times New Roman"/>
          <w:color w:val="414145"/>
          <w:sz w:val="21"/>
          <w:szCs w:val="21"/>
          <w:lang w:eastAsia="hr-HR"/>
        </w:rPr>
        <w:t>narušenja</w:t>
      </w:r>
      <w:proofErr w:type="spellEnd"/>
      <w:r w:rsidRPr="003D29C8">
        <w:rPr>
          <w:rFonts w:ascii="Times New Roman" w:eastAsia="Times New Roman" w:hAnsi="Times New Roman" w:cs="Times New Roman"/>
          <w:color w:val="414145"/>
          <w:sz w:val="21"/>
          <w:szCs w:val="21"/>
          <w:lang w:eastAsia="hr-HR"/>
        </w:rPr>
        <w:t xml:space="preserve"> zdravlja,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nezakonito protjerivanje, premještaj ili nezakonito držanje zaštićene osobe u zatočeništvu,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prisiljavanje ratnog zarobljenika ili druge zaštićene osobe na službu u postrojbama neprijateljske sile,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uskraćivanje prava ratnom zarobljeniku ili drugoj zaštićenoj osobi na pravičan i redovan postupak,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uzimanje talaca,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opsežno uništavanje i oduzimanje imovine koje nije opravdano vojnom nuždom i koje je provedeno nezakonito i samovoljno,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najmanje pet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to jest bilo koje od sljedećih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usmjeravanje napada protiv civilnog stanovništva ili protiv pojedinih civila koji ne sudjeluju izravno u neprijateljstvima,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usmjeravanje napada protiv civilnih objekata, odnosno objekata koji nisu vojni ciljevi,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usmjeravanje napada protiv osoblja, uređaja, materijala, jedinica ili vozila uključenih u humanitarnu pomoć ili misiju održavanja mira sukladno Povelji Ujedinjenih naroda, tako dugo dok oni imaju pravo na zaštitu civila ili civilnih objekata prema odredbama međunarodnog ratnog 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pokretanje napada sa znanjem da će takav napad uzgredno dovesti do smrti ili ozljeda civila ili štete na civilnim objektima ili do teške, dugoročne i opsežne štete u prirodnom okolišu koja bi očito bila nerazmjerna u odnosu na očekivani konkretan i izravan vojni dobitak,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napadanje ili bombardiranje, bilo kojim sredstvima, gradova, sela, naselja ili zgrada koje su nebranjene i ne predstavljaju vojne ciljeve,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ubijanje ili ranjavanje borca koji se predao, nakon što je položio oružje ili ostao bez sredstava za borbu,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nepravilna uporaba zastave primirja, zastave ili vojnog znakovlja i odore neprijatelja ili Ujedinjenih naroda, kao i posebnih znakova Ženevskih konvencija, zbog koje je došlo do pogibije ili teških ozljeda,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usmjeravanje napada protiv zgrada posvećenih vjeri, obrazovanju, umjetnosti, znanosti ili humanitarnim svrhama, protiv povijesnih spomenika i kulturnih dobara, bolnica i mjesta na kojima se prikupljaju bolesni i ranjeni, pod uvjetom da nisu vojni ciljevi,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10. podvrgavanje osoba koje su u vlasti protivničke strane tjelesnom sakaćenju, uzimanju tkiva ili organa za transplantaciju ili medicinskim ili znanstvenim pokusima bilo koje vrste koji nisu opravdani medicinskim, zubarskim ili bolničkim tretmanom osoba o kojima je riječ te koji se ne izvode u njihovom interesu, a dovode do smrti ili ozbiljne opasnosti po zdravlje takve osobe ili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11. podmuklo ubijanje ili ranjavanje pripadnika neprijateljske nacije ili vojske,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12. proglašavanje da se protivniku neće dati nikakva milost,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13. uništavanje ili oduzimanje neprijateljske imovine osim ako to izričito zahtijeva ratna nužda,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14. proglašenje prava i radnji državljana neprijateljske strane zabranjenim, suspendiranim ili nedopuštenim u sudskom postupku,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15. prisiljavanje državljana neprijateljske strane da sudjeluju u ratnim operacijama usmjerenim protiv vlastite zemlje čak i ako su bili u službi zaraćene strane prije početka rata,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16. pljačkanje gradova ili mjesta,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17. uporaba otrova ili otrovnog oružja,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18. uporaba otrovnih plinova, plinova zagušljivaca ili drugih plinova te svih sličnih tekućina, tvari ili naprava,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19. uporaba metaka koji se u ljudskom tijelu lako šire ili raspršuju,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20. uporaba oružja, projektila, materijala i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21. skrnavljenje osobnog dostojanstva, posebice ponižavajući i degradirajući postupci, kolektivno kažnjavanje,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22. silovanje, spolno porobljavanje, prisiljavanje na prostituciju, trudnoću, sterilizaciju ili koji drugi oblik spolnog nasilja koji predstavlja tešku povredu Ženevskih konvencija,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23. iskorištavanje prisutnosti civila ili drugih zaštićenih osoba da se određena mjesta, područja ili vojne snage zaštite od vojnih operacija,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24. usmjeravanje napada na zgrade, materijal, medicinske jedinice i prijevozna sredstva te osoblje koje koristi posebne znakove Ženevskih konvencija sukladno međunarodnom pravu,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25. pribjegavanje izgladnjivanju civila kao načinu vođenja rata uskraćivanjem sredstava nužnih za opstanak, uključujući i otežavanje pristupa humanitarnoj pomoći, propisanoga Ženevskim konvencijama,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26. novačenje djece u nacionalne oružane snage ili oružane skupine odvojene od oružanih snaga države ili njihovo korištenje u aktivnom sudjelovanju u neprijateljstvima,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27. premještanje civilnog stanovništva zbog razloga povezanih uz sukob osim ako to traži sigurnost civila ili neizbježni vojni razlog,</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djelo iz stavka 2. ovoga članka počini prema velikom broju ljudi ili na osobito okrutan ili podmukao način, iz koristoljublja ili drugih niskih pobuda.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zapovijedi da se počini djelo iz stavka 1., 2. ili 3. ovoga članka kaznit će se kao da ga je sam počinio.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pregovarača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92.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kršeći pravila međunarodnoga prava za vrijeme rata ili oružanoga sukoba vrijeđa, zlostavlja ili zadrži pregovarača ili njegovu pratnju ili im spriječi povratak, ili na drugi način povrijedi njihovu nepovredivost,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međunarodnih znakova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 području oružanih operacija zlouporabi ili neovlašteno nosi zastavu ili znak Ujedinjenih naroda, Crvenog križa ili znakove koji njima odgovaraju, ili druge priznate međunarodne znakove kojima se obilježavaju određeni objekti radi zaštite od oružanih operacija,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Neopravdana odgoda povratka ratnih zarobljenika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kršeći pravila međunarodnoga prava, nakon završetka rata ili oružanoga sukoba naredi ili izvrši neopravdanu odgodu povratka ratnih zarobljenika ili civilnih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Novačenje plaćenika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novači dijete u oružane snage ili oružane skupine odvojene od oružanih snaga, ili tako unovačeno dijete koristi u neposrednim neprijateljskim djelovanjima,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radi stjecanja materijalne koristi kao punoljetni plaćenik izravno sudjeluje u oružanom sukobu ili zajedničkom činu nasilja,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Odgovornost zapovjednika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kaznit će se kao da ga je sama počinila. U tom slučaju neće se primijeniti odredba članka 20. stavka 3.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obavijesti da oni čine ili se spremaju počiniti kazneno djelo iz članka 88. do članka 91. ovoga Zakona i ako su ta djela u okviru </w:t>
      </w:r>
      <w:r w:rsidRPr="003D29C8">
        <w:rPr>
          <w:rFonts w:ascii="Times New Roman" w:eastAsia="Times New Roman" w:hAnsi="Times New Roman" w:cs="Times New Roman"/>
          <w:color w:val="414145"/>
          <w:sz w:val="21"/>
          <w:szCs w:val="21"/>
          <w:lang w:eastAsia="hr-HR"/>
        </w:rPr>
        <w:lastRenderedPageBreak/>
        <w:t>njezinih stvarnih ovlasti i nadzora, a ona nije poduzela sve nužne i razborite mjere u svojoj moći kako bi ih u tome spriječila.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dužni nadzor iz stavka 2. i 3. ovoga članka propušten iz nehaja, 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Osobe navedene u stavku 1., 2. i 3. ovoga članka koje ne proslijede saznanja o kaznenim djelima iz članka 88. do članka 91. ovoga Zakona nadležnim vlastima u cilju provođenja istrage i kaznenog progona nad neposrednim počiniteljima koji su im podređeni,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Terorizam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97.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napade na život osobe koji mogu prouzročiti smrt,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napade na tijelo drugoga,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otmicu ili uzimanje talaca,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otmicu zrakoplova, broda ili drugih sredstava javnog prijevoza ili prijevoza robe,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izrada, posjedovanje, pribavljanje, prijevoz, opskrba ili uporaba oružja, eksploziva, nuklearnog, biološkog ili kemijskog oružja, kao i istraživanje i razvoj nuklearnog, biološkog ili kemijskog oružja,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ispuštanje opasnih tvari ili </w:t>
      </w:r>
      <w:proofErr w:type="spellStart"/>
      <w:r w:rsidRPr="003D29C8">
        <w:rPr>
          <w:rFonts w:ascii="Times New Roman" w:eastAsia="Times New Roman" w:hAnsi="Times New Roman" w:cs="Times New Roman"/>
          <w:color w:val="414145"/>
          <w:sz w:val="21"/>
          <w:szCs w:val="21"/>
          <w:lang w:eastAsia="hr-HR"/>
        </w:rPr>
        <w:t>prouzročenje</w:t>
      </w:r>
      <w:proofErr w:type="spellEnd"/>
      <w:r w:rsidRPr="003D29C8">
        <w:rPr>
          <w:rFonts w:ascii="Times New Roman" w:eastAsia="Times New Roman" w:hAnsi="Times New Roman" w:cs="Times New Roman"/>
          <w:color w:val="414145"/>
          <w:sz w:val="21"/>
          <w:szCs w:val="21"/>
          <w:lang w:eastAsia="hr-HR"/>
        </w:rPr>
        <w:t xml:space="preserve"> požara, eksplozija ili poplava, čime se ugrožava život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ometanje ili obustava opskrbe vodom, električnom energijom ili drugim osnovnim prirodnim resursom, čime se ugrožava život ljudi, ili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prijeti počinjenjem kaznenog djela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su kaznenim djelom iz stavka 1. ovoga članka prouzročena velika razaranja ili je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počinitelj prigodom počinjenja kaznenog djela iz stavka 1. ovoga članka s namjerom usmrti jednu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deset godina ili kaznom dugotrajnog zatvora.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Financiranje terorizma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izravno ili neizravno daje ili prikuplja sredstva s ciljem da se ona koriste ili znajući da će se koristiti, u potpunosti ili djelomično, u svrhu činjenja jednog ili više kaznenih djela iz članka 97., članka </w:t>
      </w:r>
      <w:r w:rsidRPr="003D29C8">
        <w:rPr>
          <w:rFonts w:ascii="Times New Roman" w:eastAsia="Times New Roman" w:hAnsi="Times New Roman" w:cs="Times New Roman"/>
          <w:color w:val="414145"/>
          <w:sz w:val="21"/>
          <w:szCs w:val="21"/>
          <w:lang w:eastAsia="hr-HR"/>
        </w:rPr>
        <w:lastRenderedPageBreak/>
        <w:t>99.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izravno ili neizravno daje ili prikuplja sredstva s ciljem da se ona koriste ili znajući da će se koristiti, u potpunosti ili djelomično od strane terorista ili terorističkog udruženja.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Sredstva iz stavka 1. i 2.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Javno poticanje na terorizam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99.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javno iznese ili pronese zamisli kojima se izravno ili neizravno potiče na počinjenje kaznenog djela iz članka 97., članka 98., članka 137., članka 216. stavka 1. do 3., članka 219., članka 223., članka 224., članka 352. do članka 355.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Novačenje za terorizam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vrbuje drugoga da se pridruži terorističkom udruženju radi njegovog doprinosa u počinjenju kaznenog djela iz članka 97., članka 102., članka 137., članka 216. stavka 1. do 3., članka 219., članka 223., članka 224., članka 352. do članka 355.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Obuka za terorizam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daje upute o izradi i korištenju eksplozivnih naprava, vatrenog ili drugog oružja ili štetnih ili opasnih tvari ili o drugim specifičnim metodama ili tehnikama znajući da se te vještine namjeravaju koristiti za počinjenje kaznenog djela iz članka 97., članka 98., članka 137., članka 216. stavka 1. do 3., članka 219., članka 223., članka 224., članka 352. do članka 355.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Terorističko udruženje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postane pripadnikom zločinačkog udruženja iz stavka 1. ovoga članka, ili poduzme radnju za koju zna da pridonosi ostvarenju cilja terorističkog udruženja,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Pripremanje kaznenih djela protiv vrijednosti zaštićenih međunarodnim pravom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103.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priprema počinjenje kaznenih djela iz članka 88. do članka 91. i članka 97. do članka 102.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Mučenje i drugo okrutno, neljudsko ili ponižavajuće postupanje ili kažnjavanje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Službena osoba ili osoba koja na poticaj ili s izričitim ili prešutnim pristankom službene osobe ili druge osobe koja djeluje u svojstvu službene osobe prouzroči drugome tešku tjelesnu ili duševnu bol ili 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Ropstvo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prevozi ljude koji se nalaze u ropskom ili njemu sličnom odnosu,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i 2. počini prema djetetu,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Trgovanje ljudima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Kaznom iz stavka 1. ovoga članka kaznit će se tko znajući da je osoba žrtva trgovanja ljudima koristi njezine usluge koje su rezultat jednog od oblika njezinog iskorištavanja navedenog u stavku 1. i 2.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s ciljem omogućavanja počinjenja djela iz stavka 1., 2. i 3. ovoga članka zadrži, oduzme, sakrije, ošteti ili uništi putnu ispravu ili ispravu o dokazivanju identiteta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 pokušaj kaznenog djela iz stavka 5.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Pristanak na iskorištavanje same osobe na čiju štetu je trgovanje ljudima počinjeno bez utjecaja je na postojanje tog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Trgovanje dijelovima ljudskog tijela i ljudskim zamecima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nabavi, posjeduje, prevozi, prenosi, čuva, primi ili presadi ljudski organ, tkivo, stanicu, zametak ili fetus ako je znao ili morao i mogao znati da potiču od osobe koja je žrtva trgovine ljudima radi uzimanja dijelova tijela iz članka 106.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uporabom sile ili prijetnje, obmanom, prijevarom, otmicom, zlouporabom ovlasti ili teškog položaja ili odnosa ovisnosti nabavi, posjeduje, prevozi, prenosi, čuva ili primi ljudski organ, tkivo, stanicu, zametak, fetus ili mrtvo tijelo radi uzimanja dijelova tijela,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dajući novčanu naknadu ili drugu usporedivu korist nabavi ljudski organ, tkivo, stanicu, zametak, fetus ili mrtvo tijelo,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Kaznom iz stavka 3. ovoga članka kaznit će se tko radi zarade navede drugog ili mu pomogne dati vlastiti organ, tkivo, stanicu, zametak ili fetus za novčanu naknadu ili drugu korist.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izvadi ili presadi ljudski organ, tkivo, stanicu, zametak ili fetus ako je znao ili je morao i mogao znati da je za njega darivatelj dobio novčanu naknadu ili drugu korist,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Kaznom iz stavka 5. ovoga članka kaznit će se tko oglašava potrebu ili dostupnost ljudskog organa, tkiva, stanice, zametka, fetusa ili mrtvog tijela radi ponude ili traženja novčane naknade ili druge koristi.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Kloniranje i promjena ljudskog genoma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108.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postupa s ciljem stvaranja ljudskog bića koje s drugim živim ili mrtvim ljudskim bićem dijeli isti set gena stanične jezgre,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poduzme zahvat usmjeren na promjenu ljudskoga genoma koji nije za preventivne, dijagnostičke ili terapijske svrhe, ili koji je za preventivne, dijagnostičke ili terapijske svrhe, ali je cilj promjene uvođenje preinaka u genomu potomka pacijenta,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Zabrana miješanja ljudskih spolnih stanica sa životinjskim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DESETA (X.)   KAZNENA DJELA PROTIV ŽIVOTA I TIJELA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Ubojstvo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ubije drugoga,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Teško ubojstvo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111.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Kaznom zatvora najmanje deset godina ili kaznom dugotrajnog zatvora kaznit će 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ubije na okrutan ili podmukao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ubije osobu posebno ranjivu zbog njezine dobi, teže tjelesne ili duševne smetnje ili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ubije blisku osobu koju je već ranije zlostavljao,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drugoga ubije iz koristoljublja, bezobzirne osvete, mržnje ili iz drugih niskih pobuda,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drugoga ubije radi počinjenja ili prikrivanja drugog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tko ubije službenu osobu u vezi s njezinim obavljanjem službene dužnosti.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Usmrćenje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usmrti drugoga doveden bez svoje krivnje njegovim napadom, teškim vrijeđanjem ili zlostavljanjem u stanje dugotrajne patnje, jake razdraženosti ili prepasti,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Majka koja usmrti svoje dijete pod utjecajem jakog duševnog opterećenja zbog trudnoće ili poroda,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usmrti drugoga na njegov izričit i ozbiljan zahtjev iz suosjećanja zbog njegovog teškog zdravstvenog stanja,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Prouzročenje</w:t>
      </w:r>
      <w:proofErr w:type="spellEnd"/>
      <w:r w:rsidRPr="003D29C8">
        <w:rPr>
          <w:rFonts w:ascii="Times New Roman" w:eastAsia="Times New Roman" w:hAnsi="Times New Roman" w:cs="Times New Roman"/>
          <w:b/>
          <w:bCs/>
          <w:color w:val="414145"/>
          <w:sz w:val="21"/>
          <w:szCs w:val="21"/>
          <w:lang w:eastAsia="hr-HR"/>
        </w:rPr>
        <w:t xml:space="preserve"> smrti iz nehaja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prouzroči smrt drugoga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Sudjelovanje u samoubojstvu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navede drugoga na samoubojstvo ili mu iz niskih pobuda pomogne u samoubojstvu pa ono bude počinjeno ili </w:t>
      </w:r>
      <w:proofErr w:type="spellStart"/>
      <w:r w:rsidRPr="003D29C8">
        <w:rPr>
          <w:rFonts w:ascii="Times New Roman" w:eastAsia="Times New Roman" w:hAnsi="Times New Roman" w:cs="Times New Roman"/>
          <w:color w:val="414145"/>
          <w:sz w:val="21"/>
          <w:szCs w:val="21"/>
          <w:lang w:eastAsia="hr-HR"/>
        </w:rPr>
        <w:t>pokušano</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u odnosu na dijete koje je navršilo četrnaest godina ili osobu čija je sposobnost shvaćanja svog postupanja bitno smanjena,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Protupravni prekid trudnoće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o prekidu trudnoće, trudnoj osobi izvrši, potakne je ili joj pomogne izvršiti prekid trudnoće s njezinim pristankom,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smrt trudne osobe ili joj je zdravlje teško narušeno,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trudnoj osobi bez njezinog pristanka izvrši prekid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3. ovoga članka prouzročena smrt trudne osobe ili joj je zdravlje teško narušeno,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Sakaćenje ženskih spolnih organa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116.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ženskoj osobi potpuno ili djelomično ukloni ili trajno promijeni vanjski spolni organ,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žensku osobu potakne ili joj pomogne da se podvrgne radnjama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i 2. ovoga članka počini iz mržnje, prema djetetu ili bliskoj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Tjelesna ozljeda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117.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tjelesno ozlijedi ili mu naruši zdravlje,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počini iz mržnje, prema bliskoj osobi ili prema osobi posebno ranjivoj zbog njezine dobi, teže tjelesne ili duševne smetnje ili trudnoće, ili kao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progoni se po privatnoj tužbi.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tjelesna ozljeda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118.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teško tjelesno ozlijedi ili mu teško naruši zdravlje,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iz mržnje, prema bliskoj osobi ili prema osobi posebno ranjivoj zbog njezine dobi, teže tjelesne ili duševne smetnje ili trudnoće, ili kao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Osobito teška tjelesna ozljeda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119.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w:t>
      </w:r>
      <w:proofErr w:type="spellStart"/>
      <w:r w:rsidRPr="003D29C8">
        <w:rPr>
          <w:rFonts w:ascii="Times New Roman" w:eastAsia="Times New Roman" w:hAnsi="Times New Roman" w:cs="Times New Roman"/>
          <w:color w:val="414145"/>
          <w:sz w:val="21"/>
          <w:szCs w:val="21"/>
          <w:lang w:eastAsia="hr-HR"/>
        </w:rPr>
        <w:t>narušenje</w:t>
      </w:r>
      <w:proofErr w:type="spellEnd"/>
      <w:r w:rsidRPr="003D29C8">
        <w:rPr>
          <w:rFonts w:ascii="Times New Roman" w:eastAsia="Times New Roman" w:hAnsi="Times New Roman" w:cs="Times New Roman"/>
          <w:color w:val="414145"/>
          <w:sz w:val="21"/>
          <w:szCs w:val="21"/>
          <w:lang w:eastAsia="hr-HR"/>
        </w:rPr>
        <w:t xml:space="preserve"> njegova zdravlja, trajna iznakaženost ili trajna nesposobnost za reprodukciju,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iz mržnje, prema bliskoj osobi ili prema osobi posebno ranjivoj zbog njezine dobi, teže tjelesne ili duševne smetnje ili trudnoće, ili kao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neku od posljedica navedenih u stavku 1. ovoga članka prouzroči namjerno,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tjelesna ozljeda s posljedicom smrti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Ako je počinjenjem kaznenog djela iz članka 116., članka 118. i članka 119. ovoga Zakona prouzročena smrt,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tjelesna ozljeda iz nehaja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djelo iz članka 118.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članka 119. ovoga Zakona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Sudjelovanje u tučnjavi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sudjeluje u tučnjavi ili u napadu više osoba, ako su tučnjava ili napad imali za posljedicu smrt ili tešku tjelesnu ozljedu jedne ili više osoba, za samo takvo sudjelovanje,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organizira ili vodi grupu od tri ili više osoba koje sudjeluju u tučnjavi ili napadu iz stavka 1. ovoga članka ili organizira takvu tučnjavu ili napad,</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iz stavka 1. ovoga članka ako je osoba u tučnjavu uvučena bez svoje krivnje ili se samo branila ili je razdvajala druge sudionike u tučnjavi.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Nepružanje</w:t>
      </w:r>
      <w:proofErr w:type="spellEnd"/>
      <w:r w:rsidRPr="003D29C8">
        <w:rPr>
          <w:rFonts w:ascii="Times New Roman" w:eastAsia="Times New Roman" w:hAnsi="Times New Roman" w:cs="Times New Roman"/>
          <w:b/>
          <w:bCs/>
          <w:color w:val="414145"/>
          <w:sz w:val="21"/>
          <w:szCs w:val="21"/>
          <w:lang w:eastAsia="hr-HR"/>
        </w:rPr>
        <w:t xml:space="preserve"> pomoći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pruži pomoć osobi u životnoj opasnosti, iako je to mogao učiniti bez veće opasnosti za sebe ili drugoga,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ne pruži pomoć osobi u opasnosti koju je sam prouzročio, iako je to mogao učiniti bez veće opasnosti za sebe ili drugoga,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Napuštanje nemoćne osobe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nemoćnu osobu koja mu je povjerena ostavi bez pomoći u prilikama koje su opasne za njezin život ili zdravlje,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JEDANAESTA (XI.)   KAZNENA DJELA PROTIV LJUDSKIH PRAVA I TEMELJNIH SLOBODA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ravnopravnosti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125.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izražavanju rodnog identiteta, spolnom opredjeljenju ili drugim osobinama uskrati, ograniči ili uvjetuje drugome pravo na stjecanje dobara ili primanje usluga, pravo na obavljanje djelatnosti, pravo na zapošljavanje i napredovanje, ili tko na temelju te razlike daje drugome povlastice ili pogodnosti glede navedenih 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progoni pojedince ili organizacije zbog njihova zalaganja za ravnopravnost ljudi.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slobode izražavanja nacionalne pripadnosti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pripadniku nacionalne manjine uskrati ili ograniči pravo na slobodu izražavanja nacionalne pripadnosti ili na kulturnu autonomiju,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suprotno propisima o uporabi jezika i pisma, uskrati ili ograniči osobi pravo služiti se svojim jezikom i pismom.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slobode mišljenja i izražavanja misli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uskrati ili ograniči slobodu govora ili javnog nastupa, slobodu tiska ili drugih sredstava priopćavanja ili slobodno osnivanje ustanova javnog priopćavanja,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naredi ili provodi cenzuru, ili novinaru protupravno uskrati ili ograniči slobodu izvještavanja.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prava na okupljanje i prosvjed</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uskrati ili ograniči pravo na javno okupljanje ili mirni prosvjed koji je organiziran u skladu sa zakonom,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tko silom, ozbiljnom prijetnjom ili na drugi način spriječi, onemogući ili znatno ometa javno okupljanje ili mirni prosvjed koji je organiziran u skladu sa zakonom.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prava na udruživanje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129.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uskrati ili ograniči pravo na osnivanje političkih stranaka, sindikata ili drugih udruga, uključivanje u njih ili istupanje iz njih koje je u skladu sa zakonom,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slobode vjere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uskrati ili ograniči slobodu savjesti i vjeroispovijesti, javnog očitovanja vjere ili drugog uvjerenja,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DVANAESTA (XII.)   KAZNENA DJELA PROTIV RADNIH ODNOSA I SOCIJALNOG OSIGURANJA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prava na rad</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otkaže ugovor o radu radniku zato što se u dobroj vjeri zbog opravdane sumnje u korupciju obratio ili podnio prijavu nadležnim osobama ili tijelima državne 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otkaže ugovor o radu jednom ili više radnika zbog njihovog sudjelovanja u štrajku koji je organiziran i proveden u skladu sa zakonom, kolektivnim ugovorom i pravilima sindikata.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ne izvrši pravomoćnu sudsku odluku kojom je odlučeno o vraćanju radnika na posao.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Neisplata plaće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isplati dio ili cijelu plaću jednom ili više radnika,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ne daje podatke ili daje netočne podatke za određivanje plaće i na taj način je ne isplaćuje ili isplaćuje djelomično.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iz stavka 1. ovoga članka kada je do neisplate došlo zbog nemogućnosti raspolaganja financijskim sredstvima na računu poslodavca ili nedostatka financijskih sredstava na računu poslodavca koji nisu nastali s ciljem izbjegavanja isplate plaće.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Stavak 3. ovoga članka neće se primijeniti ako poslodavac nije dostavio obračun o neisplati dospjelog iznosa plaće sukladno odredbama posebnog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počinitelj iz stavka 1. ovoga članka naknadno uplati zaostale plaće,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(6) Pod plaćom se u smislu ovoga članka podrazumijeva osnovna plaća i sva druga davanja u novcu ili u naravi koju radnik prima po osnovi rada, u bruto iznosu što uključuje i doprinose iz plaće i na plaću prema posebnom propisu.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Zlostavljanje na radu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133.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na radu ili u vezi s radom drugog vrijeđa, ponižava, zlostavlja ili na drugi način uznemirava i time naruši njegovo zdravlje,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prava iz socijalnog osiguranja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drugome uskrati ili ograniči pravo iz mirovinskog ili zdravstvenog osiguranja ili osiguranja od nezaposlenosti utvrđenog zakonom ili uskrati uplatu doprinosa za zapošljavanje osoba s invaliditetom, ako time nisu ispunjena obilježja nekog drugog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Protuzakonito zapošljavanje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TRINAESTA (XIII.)   KAZNENA DJELA PROTIV OSOBNE SLOBODE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Protupravno oduzimanje slobode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136.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protupravno zatvori, drži zatvorena ili mu na drugi način oduzme ili ograniči slobodu kretanja,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drugome protupravno oduzme slobodu s ciljem da ga prisili da što učini, ne učini ili trpi,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prema djetetu, osobi s težim invaliditetom, bliskoj osobi ili je protupravno oduzimanje slobode trajalo dulje od petnaest dana, ili je počinjeno na okrutan način, ili je osobi kojoj je protupravno oduzeta sloboda prouzročena teška tjelesna ozljeda, ili je počinjeno od strane službene osobe u obavljanju službe ili odgovorne osobe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2. i 3. ovoga članka prouzročena smrt osobe kojoj je protupravno oduzeta sloboda,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(5) Počinitelj koji dobrovoljno pusti na slobodu osobu kojoj je protupravno oduzeta sloboda prije nego što je ostvario cilj iz stavka 2. ovoga članka,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Otmica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137.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drugome protupravno oduzme slobodu s ciljem da nekog trećeg prisili da što učini, ne učini ili trpi,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uz prijetnju da će se oteta osoba usmrtiti, ili je počinjeno na okrutan način, ili je otetoj osobi prouzročena teška tjelesna ozljeda, ili je počinjeno prema djetetu, osobi s težim invaliditetom ili bliskoj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ovoga članka prouzročena smrt otete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Počinitelj koji dobrovoljno pusti na slobodu otetu osobu prije nego što je ostvario cilj iz stavka 1. i 2. ovoga članka,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Prisila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138.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silom ili ozbiljnom prijetnjom prisili da što učini, ne učini ili trpi,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Kazneno djelo iz stavka 1. ovoga članka progoni se po privatnoj tužbi, osim ako je počinjeno iz mržnje, prema djetetu, osobi s težim invaliditetom, bliskoj osobi, odvjetniku u obavljanju njegove djelatnosti ili prema odgovornoj osobi u obavljanju javne ovlasti.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Prijetnja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139.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drugome ozbiljno prijeti kakvim zlom da bi ga ustrašio ili uznemirio,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prema službenoj ili odgovornoj osobi u obavljanju javne ovlasti ili u vezi s njezinim radom ili položajem, ili prema novinaru u vezi s njegovim poslom, ili prema odvjetniku u obavljanju njegove djelatnosti, ili prema većem broju ljudi, ili ako je prouzročilo veću uznemirenost stanovništva, ili ako je osoba kojoj se prijeti dulje vrijeme stavljena u težak položaj,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Kazneno djelo iz stavka 1. ovoga članka progoni se po privatnoj tužbi, a kazneno djelo iz stavka 2. ovoga članka progoni se po prijedlogu, osim ako je djelo iz stavka 1. ili 2. počinjeno iz mržnje, prema djetetu ili osobi s težim invaliditetom ili bliskoj osobi.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Nametljivo ponašanje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140.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ustrajno i kroz dulje vrijeme prati ili uhodi drugu osobu ili s njom nastoji uspostaviti ili uspostavlja neželjeni kontakt ili je na drugi način zastrašuje i time kod nje izazove tjeskobu ili strah za njezinu sigurnost ili sigurnost njoj bliskih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djelo iz stavka 1. ovoga članka počinjeno u odnosu na sadašnjeg ili bivšeg bračnog ili izvanbračnog druga ili životnog partnera ili neformalnog životnog partnera, osobu s kojom je počinitelj bio u intimnoj vezi ili prema djetetu,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i 2. ovoga članka progoni se po prijedlogu, osim ako je počinjeno prema djetetu.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ČETRNAESTA (XIV.)   KAZNENA DJELA PROTIV PRIVATNOSTI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Narušavanje nepovredivosti doma i poslovnog prostora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141.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prodre u tuđi dom ili poslovnom prostoru ili zatvoreni ili ograđeni prostor koji pripada tom domu ili poslovni prostor ili se na zahtjev ovlaštene osobe otuda ne udalji,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kazneno djelo iz stavka 1. ovoga članka počini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tajnosti pisama i drugih pošiljaka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142.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otvori tuđu pošiljku, pismo, brzojav, elektroničku poštu ili kakvo drugo sredstvo dopisivanja, ili na drugi način povrijedi njihovu tajnost, ili neovlašteno zadrži, prikrije, uništi ili drugome preda tuđu zatvorenu pošiljku ili pismo, brzojav, elektroničku poštu ili kakvo drugo sredstvo dopisivanja,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kazneno djelo iz stavka 1. i 2. ovoga članka počini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Kazneno djelo iz stavka 1. i 2.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Neovlašteno zvučno snimanje i prisluškivanje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zvučno snimi nejavno izgovorene riječi drugoga ili tko posebnim napravama neovlašteno prisluškuje nejavno izgovorene riječi drugoga koje mu nisu namijenjene,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tko snimljene riječi iz stavka 1. uporabi ili učini dostupnim trećoj osobi ili tko prisluškivane riječi iz stavka 1. doslovce ili u bitnim crtama javno iznese.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kazneno djelo iz stavka 1. i 2. ovoga članka počini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Nema kaznenog djela ako su radnje iz stavka 1. i 2. ovoga članka učinjene u javnom interesu ili drugom interesu koji je </w:t>
      </w:r>
      <w:proofErr w:type="spellStart"/>
      <w:r w:rsidRPr="003D29C8">
        <w:rPr>
          <w:rFonts w:ascii="Times New Roman" w:eastAsia="Times New Roman" w:hAnsi="Times New Roman" w:cs="Times New Roman"/>
          <w:color w:val="414145"/>
          <w:sz w:val="21"/>
          <w:szCs w:val="21"/>
          <w:lang w:eastAsia="hr-HR"/>
        </w:rPr>
        <w:t>pretežniji</w:t>
      </w:r>
      <w:proofErr w:type="spellEnd"/>
      <w:r w:rsidRPr="003D29C8">
        <w:rPr>
          <w:rFonts w:ascii="Times New Roman" w:eastAsia="Times New Roman" w:hAnsi="Times New Roman" w:cs="Times New Roman"/>
          <w:color w:val="414145"/>
          <w:sz w:val="21"/>
          <w:szCs w:val="21"/>
          <w:lang w:eastAsia="hr-HR"/>
        </w:rPr>
        <w:t xml:space="preserve"> od interesa zaštite privatnosti snimane ili prisluškivane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Kaznena djela iz stavka 1. i 2. ovoga članka progone se po prijedlogu.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Snimke i posebne naprave kojima je počinjeno kazneno djelo iz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Neovlašteno slikovno snimanje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144.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drugoga koji se nalazi u stanu ili prostoru posebno zaštićenom od pogleda neovlašteno slikovno snimi ili takvu snimku uporabi ili učini dostupnom trećoj osobi i na taj način povrijedi njegovu privatnost,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kazneno djelo iz stavka 1. ovoga članka počini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ovoga članka progoni se po prijedlogu.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Snimke i posebne naprave kojima je počinjeno kazneno djelo iz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Neovlašteno otkrivanje profesionalne tajne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145.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Odvjetnik, javni bilježnik, zdravstveni radnik, psiholog, djelatnik ustanove socijalne skrbi, vjerski ispovjednik ili druga osoba koja neovlašteno otkrije podatak o osobnom ili obiteljskom životu koji joj je povjeren u obavljanju njezinog zvanja,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Nema kaznenog djela iz stavka 1. ovoga članka ako je otkrivanje tajne počinjeno u javnom interesu ili interesu druge osobe koji je </w:t>
      </w:r>
      <w:proofErr w:type="spellStart"/>
      <w:r w:rsidRPr="003D29C8">
        <w:rPr>
          <w:rFonts w:ascii="Times New Roman" w:eastAsia="Times New Roman" w:hAnsi="Times New Roman" w:cs="Times New Roman"/>
          <w:color w:val="414145"/>
          <w:sz w:val="21"/>
          <w:szCs w:val="21"/>
          <w:lang w:eastAsia="hr-HR"/>
        </w:rPr>
        <w:t>pretežniji</w:t>
      </w:r>
      <w:proofErr w:type="spellEnd"/>
      <w:r w:rsidRPr="003D29C8">
        <w:rPr>
          <w:rFonts w:ascii="Times New Roman" w:eastAsia="Times New Roman" w:hAnsi="Times New Roman" w:cs="Times New Roman"/>
          <w:color w:val="414145"/>
          <w:sz w:val="21"/>
          <w:szCs w:val="21"/>
          <w:lang w:eastAsia="hr-HR"/>
        </w:rPr>
        <w:t xml:space="preserve"> od interesa čuvanja tajne.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Nedozvoljena uporaba osobnih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146.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uvjetima određenima u zakonu prikuplja, obrađuje ili koristi osobne podatke fizičkih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2. ovoga članka kaznit će se tko djelo iz stavka 1. ovoga članka počini prema djetetu ili tko protivno uvjetima određenima u zakonu prikuplja, obrađuje ili koristi osobne podatke fizičkih osoba koji se odnose na rasno ili etničko podrijetlo, politička stajališta, vjerska ili druga uvjerenja, sindikalno članstvo, zdravlje ili spolni život te osobne podatke fizičkih osoba o kaznenom ili prekršajnom postupku.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Ako kazneno djelo iz stavka 1. do 3. ovoga članka počini službena osoba u obavljanju službe ili odgovorna osoba u obavljanju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PETNAESTA (XV.)   KAZNENA DJELA PROTIV ČASTI I UGLEDA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Uvreda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147.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uvrijedi drugoga,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devedeset dnevnih iznosa.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putem tiska, radija, televizije, računalnog sustava ili mreže, na javnom skupu ili na drugi način zbog čega je uvreda postala pristupačnom većem broju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sto osamdeset dnevnih iznosa.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uvrijeđeni uzvrati uvredu, sud može oba počinitelja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Ako je počinitelj bio izazvan nedoličnim ponašanjem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xml:space="preserve">, ili je </w:t>
      </w:r>
      <w:proofErr w:type="spellStart"/>
      <w:r w:rsidRPr="003D29C8">
        <w:rPr>
          <w:rFonts w:ascii="Times New Roman" w:eastAsia="Times New Roman" w:hAnsi="Times New Roman" w:cs="Times New Roman"/>
          <w:color w:val="414145"/>
          <w:sz w:val="21"/>
          <w:szCs w:val="21"/>
          <w:lang w:eastAsia="hr-HR"/>
        </w:rPr>
        <w:t>oštećenik</w:t>
      </w:r>
      <w:proofErr w:type="spellEnd"/>
      <w:r w:rsidRPr="003D29C8">
        <w:rPr>
          <w:rFonts w:ascii="Times New Roman" w:eastAsia="Times New Roman" w:hAnsi="Times New Roman" w:cs="Times New Roman"/>
          <w:color w:val="414145"/>
          <w:sz w:val="21"/>
          <w:szCs w:val="21"/>
          <w:lang w:eastAsia="hr-HR"/>
        </w:rPr>
        <w:t xml:space="preserve"> pred sudom prihvatio njegovu ispriku zbog počinjenog djela, sud ga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Teško sramoćenje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148.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pred drugim za nekoga iznese ili pronese činjeničnu tvrdnju koja može škoditi njegovoj časti ili ugledu,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sto osamdeset dnevnih iznosa.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putem tiska, radija, televizije, računalnog sustava ili mreže, na javnom skupu ili na drugi način, zbog čega je ono postalo pristupačno većem broju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tristo šezdeset dnevnih iznosa.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teškog sramoćenja ako počinitelj dokaže istinitost činjenične tvrdnje koju je iznosio ili pronosio ili postojanje ozbiljnog razloga zbog kojeg je povjerovao u njezinu istinitost.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Dokazivanje okolnosti iz stavka 3. ovog članka nije dopušteno ako se činjenične tvrdnje iz stavka 1. odnose na osobne ili obiteljske prilike.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Prizna li počinitelj neistinitost svojih tvrdnji i opozove ih, sud ga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Isključenje protupravnosti za kaznena djela uvrede i teškog sramoćenja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148.a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Nema kaznenog djela iz članka 147. i 148. ovoga Zakona ako je počinitelj njihova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Kleveta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149.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pred drugim za nekoga iznese ili pronese neistinitu činjeničnu tvrdnju koja može škoditi njegovoj časti ili ugledu, znajući da je neistinita,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tristo šezdeset dnevnih iznosa.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Tko djelo iz stavka 1. ovoga članka počini putem tiska, radija, televizije, računalnog sustava ili mreže, na javnom skupu ili na drugi način zbog čega je ono postalo pristupačno većem broju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novčanom kaznom do petsto dnevnih iznosa.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Pokretanje kaznenog postupka za kaznena djela protiv časti i ugleda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150.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Kaznena djela protiv časti i ugleda progone se po privatnoj tužbi.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Ako su kaznena djela protiv časti i ugleda počinjena prema umrloj osobi, kazneni postupak može se pokrenuti privatnom tužbom bračnog ili izvanbračnog druga, životnog partnera ili neformalnog životnog partnera, roditelja, djece, </w:t>
      </w:r>
      <w:proofErr w:type="spellStart"/>
      <w:r w:rsidRPr="003D29C8">
        <w:rPr>
          <w:rFonts w:ascii="Times New Roman" w:eastAsia="Times New Roman" w:hAnsi="Times New Roman" w:cs="Times New Roman"/>
          <w:color w:val="414145"/>
          <w:sz w:val="21"/>
          <w:szCs w:val="21"/>
          <w:lang w:eastAsia="hr-HR"/>
        </w:rPr>
        <w:t>posvojitelja</w:t>
      </w:r>
      <w:proofErr w:type="spellEnd"/>
      <w:r w:rsidRPr="003D29C8">
        <w:rPr>
          <w:rFonts w:ascii="Times New Roman" w:eastAsia="Times New Roman" w:hAnsi="Times New Roman" w:cs="Times New Roman"/>
          <w:color w:val="414145"/>
          <w:sz w:val="21"/>
          <w:szCs w:val="21"/>
          <w:lang w:eastAsia="hr-HR"/>
        </w:rPr>
        <w:t>, posvojenika, braće ili sestara umrle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Javno objavljivanje presude za kaznena djela protiv časti i ugleda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Presuda kojom je oglašen krivim počinitelj kaznenog djela protiv časti i ugleda počinjenog putem tiska, radija, televizije, računalnog sustava ili mreže ili drugog sredstva javnog priopćavanja objavit će se u cijelosti ili djelomično na zahtjev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a o trošku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Sud će u presudi odrediti način njezinog objavljivanja pri čemu će, uvijek kada je to moguće, odrediti da to bude u istom sredstvu javnog priopćavanja u kojem je kazneno djelo počinjeno.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ŠESNAESTA (XVI.)   KAZNENA DJELA PROTIV SPOLNE SLOBODE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Spolni odnošaj bez pristanka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152.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koji je bio u otklonjivoj zabludi glede postojanja pristanka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Silovanje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djelo iz članka 152. stavka 1. ovoga Zakona počini uporabom sile ili prijetnje da će izravno napasti na život ili tijelo silovane ili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koji je bio u otklonjivoj zabludi glede postojanja pristanka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kaznena djela protiv spolne slobode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154.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Kaznom zatvora od jedne do deset godina kaznit će se tko djelo iz članka 152. stavka 1. ovoga Zakona počini: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prema bliskoj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prema žrtvi posebno ranjivoj zbog njezine dobi, bolesti, ovisnosti, trudnoće, invaliditeta, teške tjelesne ili duševne smetnje,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na osobito okrutan ili osobito ponižavajući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iz mržnje,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zajedno s jednim ili više počinitelja, pri čemu je prema istoj osobi izvršeno više spolnih odnošaja ili s njim izjednačenih spolnih radnji,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uz uporabu oružja ili opasnog oruđa,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na način da je silovana osoba teško tjelesno ozlijeđena ili je ostala trudna.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članka 153. stavka 1. ovoga Zakona počini pod okolnostima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članka 152. stavka 1. ili članka 153. stavka 1. ovoga Zakona prouzročena smrt silovane osobe ili osobe nad kojom je izvršen spolni odnošaj bez pristanka,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Bludne radnje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pod uvjetima iz članka 152. ovoga Zakona kad nije počinjen ni pokušaj tog kaznenog djela, počini bludnu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pod uvjetima iz članka 153. ili članka 154. ovoga Zakona kad nije počinjen ni pokušaj tih kaznenih djela, počini bludnu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Spolno uznemiravanje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spolno uznemirava drugu osobu kojoj je nadređen ili koja se prema njemu nalazi u odnosu zavisnosti ili koja je posebno ranjiva zbog dobi, bolesti, invaliditeta, ovisnosti, trudnoće, teške tjelesne ili duševne smetnje,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Prostitucija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157.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radi zarade ili druge koristi drugu osobu namamljuje, vrbuje ili potiče na pružanje spolnih usluga ili organizira ili omogući drugoj osobi pružanje spolnih usluga,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putem sredstava javnog informiranja i drugih sličnih sredstava oglašava prostituciju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Bez utjecaja je na postojanje kaznenog djela iz ovoga članka okolnost je li osoba koju se namamljuje, vrbuje, potiče ili iskorištava za prostituciju na to pristala i je li se već time bavila.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SEDAMNAESTA (XVII.)   KAZNENA DJELA SPOLNOG ZLOSTAVLJANJA I ISKORIŠTAVANJA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Spolna zlouporaba djeteta mlađeg od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158.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nad djetetom mlađim od petnaest godina izvrši bludnu radnju, ili ga navede da izvrši bludnu radnju s drugom osobom ili da nad samim sobom izvrši bludnu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iz stavka 1. i 2. ovoga članka ako razlika u dobi između osoba koje vrše spolni odnošaj ili s njime izjednačenu spolnu radnju ili bludnu radnju nije veća od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djelo iz stavka 1. ovoga članka počini uz primjenu sile ili prijetnje, obmane, prijevare ili zlouporabom ovlasti ili teškog položaja ili odnosa zavisnosti djeteta o njemu,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Tko djelo iz stavka 2. ovoga članka počini uz primjenu sile ili prijetnje, obmane, prijevare ili zlouporabom ovlasti ili teškog položaja ili odnosa zavisnosti djeteta o njemu,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Spolna zlouporaba djeteta starijeg od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159.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s djetetom koje je navršilo petnaest godina koje mu je povjereno radi odgoja, učenja, čuvanja, </w:t>
      </w:r>
      <w:proofErr w:type="spellStart"/>
      <w:r w:rsidRPr="003D29C8">
        <w:rPr>
          <w:rFonts w:ascii="Times New Roman" w:eastAsia="Times New Roman" w:hAnsi="Times New Roman" w:cs="Times New Roman"/>
          <w:color w:val="414145"/>
          <w:sz w:val="21"/>
          <w:szCs w:val="21"/>
          <w:lang w:eastAsia="hr-HR"/>
        </w:rPr>
        <w:t>dušebrižništva</w:t>
      </w:r>
      <w:proofErr w:type="spellEnd"/>
      <w:r w:rsidRPr="003D29C8">
        <w:rPr>
          <w:rFonts w:ascii="Times New Roman" w:eastAsia="Times New Roman" w:hAnsi="Times New Roman" w:cs="Times New Roman"/>
          <w:color w:val="414145"/>
          <w:sz w:val="21"/>
          <w:szCs w:val="21"/>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Zadovoljenje pohote pred djetetom mlađim od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pred djetetom mlađim od petnaest godina čini spolne radnje namijenjene zadovoljavanju vlastite ili tuđe pohote,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pred djetetom mlađim od petnaest godina počini kazneno djelo iz članka 152. do članka 155., članka 158. ili članka 159.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1. i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Mamljenje djece za zadovoljenje spolnih potreba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prikuplja, daje ili prenosi podatke o osobi mlađoj od petnaest godina radi počinjenja kaznenog djela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Podvođenje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radi zarade ili druge koristi dijete namamljuje, vrbuje ili potiče na pružanje spolnih usluga, ili organizira ili omogući pružanje spolnih usluga s djetetom, a znao je ili je morao i mogao znati da se radi o djetetu,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koristi spolne usluge djeteta koje je navršilo petnaest godina uz davanje bilo kakve naknade ili protučinidbe, a znao je ili je morao i mogao znati da se radi o djetetu,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oglašava iskorištavanje spolnih usluga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Iskorištavanje djece za pornografiju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163.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dijete namamljuje, vrbuje ili potiče na sudjelovanje u snimanju dječje pornografije ili tko organizira ili omogući njezino snimanje,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dijete silom ili prijetnjom, obmanom, prijevarom, zlouporabom ovlasti ili teškog položaja ili odnosa zavisnosti, prisili ili navede na snimanje dječje pornografije,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Iskorištavanje djece za pornografske predstave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dijete namamljuje, vrbuje ili potiče na sudjelovanje u pornografskim predstavama,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zarađuje od pornografskih predstava u kojima sudjeluje dijete ili na drugi način iskorištava dijete za pornografske predstave,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silom ili prijetnjom, obmanom, prijevarom, zlouporabom ovlasti ili teškog položaja ili odnosa zavisnosti, prisili ili navede dijete na sudjelovanje u pornografskoj predstavi,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Kaznom zatvora iz stavka 1. ovoga članka kaznit će se tko gleda pornografsku predstavu uživo ili putem komunikacijskih sredstava ako je znao ili je morao i mogao znati da u njoj sudjeluje dijete.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Upoznavanje djece s pornografijom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Predmeti, posebne naprave, sredstva, računalni programi ili podaci namijenjeni, prilagođeni ili uporabljeni za počinjenje ili olakšavanje počinjenja kaznenog djela iz stavka 1. ovoga članka će se oduzeti, a pornografski materijal će se i uništiti.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kaznena djela spolnog zlostavljanja i iskorištavanja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166.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članka 158., članka 162., članka 163. ili članka 164. ovoga Zakona prouzročena smrt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najmanje deset godina ili dugotrajnim zatvorom.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OSAMNAESTA (XVIII.)   KAZNENA DJELA PROTIV BRAKA, OBITELJI I DJECE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Dvobračnost</w:t>
      </w:r>
      <w:proofErr w:type="spellEnd"/>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sklopi novi brak iako se već nalazi u braku ili tko sklopi brak s osobom za koju zna da se već nalazi u braku,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prijašnji brak u međuvremenu prestao, kazneni progon neće se poduzeti.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Omogućavanje sklapanja nedozvoljenog braka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Ovlaštena osoba pred kojom se sklapa brak koja omogući sklapanje braka iako nisu ispunjene sve zakonske pretpostavke za postojanje i valjanost braka,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Prisila na sklapanje braka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169.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prisili drugu osobu na sklapanje braka,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namamljuje osobu u drugu državu od one u kojoj ova prebiva da bi je tamo prisilio na sklapanje braka,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Omogućavanje izvanbračnog života s djetetom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Punoljetna osoba koja živi s djetetom mlađim od šesnaest godina, a time ne čini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djetetu mlađem od šesnaest godina omogući izvanbračni život s drugom osobom ili ga na to navede, a time ne čini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2. ovoga članka počini iz koristoljublja,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Ostavljanje u teškom položaju bliske osobe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171.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kršenjem svojih zakonskih obiteljskih obveza ostavi u teškom položaju blisku osobu koji se ne može sam o sebi skrbiti,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dužnosti uzdržavanja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uzdržava osobu koju je po zakonu dužan uzdržavati i to na način, u visini i u rokovima određenim ovršnom ispravom,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se obveza iz stavka 1. ovoga članka odnosi na uzdržavanje djeteta ili osobe koja zbog starosti, bolesti, mentalnog ili tjelesnog oštećenja nije sposobna za rad,</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ako počinitelj dokaže da iz opravdanih razloga nije bio u mogućnosti plaćati uzdržavanje iz stavka 1. ili 2. ovoga članka.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Neprovođenje odluke za zaštitu dobrobiti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173.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provodi, spriječi ili onemogući provođenje odluke za zaštitu dobrobiti djeteta koju je odredio sud, centar za socijalnu skrb ili državno tijelo,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Službena osoba na radu u ustanovi ili državnom tijelu ili odgovorna osoba u obavljanju javne ovlasti koja ne provodi odluke suda ili državnih tijela ili pravodobno ne ispunjava zakonske obveze za zaštitu djeteta pa zbog toga bude ugroženo zdravlje ili razvoj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2.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Počinitelj koji omogući provođenje odluke iz stavka 1. ovoga članka prije započinjanja kaznenog postupka,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Oduzimanje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dijete oduzme od roditelja, </w:t>
      </w:r>
      <w:proofErr w:type="spellStart"/>
      <w:r w:rsidRPr="003D29C8">
        <w:rPr>
          <w:rFonts w:ascii="Times New Roman" w:eastAsia="Times New Roman" w:hAnsi="Times New Roman" w:cs="Times New Roman"/>
          <w:color w:val="414145"/>
          <w:sz w:val="21"/>
          <w:szCs w:val="21"/>
          <w:lang w:eastAsia="hr-HR"/>
        </w:rPr>
        <w:t>posvojitelja</w:t>
      </w:r>
      <w:proofErr w:type="spellEnd"/>
      <w:r w:rsidRPr="003D29C8">
        <w:rPr>
          <w:rFonts w:ascii="Times New Roman" w:eastAsia="Times New Roman" w:hAnsi="Times New Roman" w:cs="Times New Roman"/>
          <w:color w:val="414145"/>
          <w:sz w:val="21"/>
          <w:szCs w:val="21"/>
          <w:lang w:eastAsia="hr-HR"/>
        </w:rPr>
        <w:t>, skrbnika, druge osobe ili ustanove kojoj je ono povjereno, protupravno ga zadrži ili mu onemogućava da živi s osobom ili u ustanovi kojoj je povjereno,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Ako kazneno djelo iz stavka 1. ovoga članka počini roditelj ili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Roditelj ili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xml:space="preserve"> koji kazneno djelo iz stavka 1. ovoga članka počini s ciljem da trajno zadrži dijete ili na način da dijete napusti područje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1., 2., 3. i 4. ovoga članka prouzročena smrt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 pokušaj kaznenog djela iz stavka 2.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Počinitelj koji vrati dijete prije započinjanja kaznenog postupka,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Promjena obiteljskog stanja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podmetanjem, zamjenom, davanjem lažnih podataka ili na drugi način promijeni obiteljsko stanje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iz nehaja zamijeni ili na drugi način promijeni obiteljsko stanje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Napuštanje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napusti svoje dijete s ciljem da ga se trajno riješi,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djetetovih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177.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Roditelj,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skrbnik ili druga osoba koja grubo zanemaruje svoje dužnosti podizanja, odgoja i obrazovanja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zlostavi dijete ili ga prisili na pretjerani rad ili rad koji ne odgovara njegovoj životnoj dobi, na prosjačenje ili ga navodi na drugo ponašanje koje je štetno za njegov razvoj ili na drugi način grubo povrijedi djetetova 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se zbog kaznenog djela iz stavka 1. i 2. ovoga članka dijete odalo prosjačenju, prostituciji ili drugim oblicima društveno neprihvatljivog ponašanja, ili je prouzročena teška tjelesna ozljeda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i 2. ovoga članka prouzročena smrt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privatnosti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putem tiska, radija, televizije, računalnog sustava ili mreže, na javnom skupu ili na drugi način zbog čega je ono postalo pristupačno većem broju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i 2. ovoga članka počini kao službena osoba ili u obavljanju profesionalne djelatnosti,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Rodoskvrnuće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izvrši spolni odnošaj ili s njim izjednačenu spolnu radnju sa srodnikom u ravnoj lozi, bratom, sestrom, polubratom ili polusestrom, po krvi ili po posvojenju.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Neće se kazniti osoba koja je u vrijeme izvršenja radnje iz stavka 1. ovoga članka bila dijete.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Nasilje u obitelji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179.a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teško krši propise o zaštiti od nasilja u obitelji i time kod člana obitelji ili bliske osobe izazove strah za njezinu sigurnost ili sigurnost njoj bliskih osoba ili je dovede u ponižavajući položaj, a time nije počinjeno teže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DEVETNAESTA (XIX.)   KAZNENA DJELA PROTIV ZDRAVLJA LJUDI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Širenje i prenošenje zarazne bolesti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ne pridržavajući se mjera zaštite drugoga zarazi opasnom zaraznom bolešću,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Kazneno djelo iz stavka 2. ovoga članka kad se radi o spolno prenosivoj bolesti progoni se po prijedlogu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osim ako je kazneno djelo počinjeno na štetu djeteta.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Nesavjesno liječenje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w:t>
      </w:r>
      <w:proofErr w:type="spellStart"/>
      <w:r w:rsidRPr="003D29C8">
        <w:rPr>
          <w:rFonts w:ascii="Times New Roman" w:eastAsia="Times New Roman" w:hAnsi="Times New Roman" w:cs="Times New Roman"/>
          <w:color w:val="414145"/>
          <w:sz w:val="21"/>
          <w:szCs w:val="21"/>
          <w:lang w:eastAsia="hr-HR"/>
        </w:rPr>
        <w:t>narušenje</w:t>
      </w:r>
      <w:proofErr w:type="spellEnd"/>
      <w:r w:rsidRPr="003D29C8">
        <w:rPr>
          <w:rFonts w:ascii="Times New Roman" w:eastAsia="Times New Roman" w:hAnsi="Times New Roman" w:cs="Times New Roman"/>
          <w:color w:val="414145"/>
          <w:sz w:val="21"/>
          <w:szCs w:val="21"/>
          <w:lang w:eastAsia="hr-HR"/>
        </w:rPr>
        <w:t xml:space="preserve"> zdravlja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navedenim u stavku 1. ovoga članka prouzročena teška tjelesna ozljeda drugoj osobi ili je postojeća bolest znatno pogoršana,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navedenim u stavku 1. ovoga članka prouzročena osobito teška tjelesna ozljeda drugoj osobi ili je kod druge osobe došlo do prekida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navedenim u stavku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kazneno djelo iz stavka 1.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šest mjeseci.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kazneno djelo iz stavka 2.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Ako je kazneno djelo iz stavka 3.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Ako je kazneno djelo iz stavka 4.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Nedozvoljeno uzimanje i presađivanje dijelova ljudskog tijela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Doktor medicine, doktor dentalne medicine ili drugi zdravstveni radnik koji bez propisanog pristanka ili medicinski neopravdano uzme organ, tkivo, stanicu, zametak ili fetus živog darivatelja, ili ih presadi primatelju ili upotrijebi za postupak medicinske oplodnje,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navedenim u stavku 1. ovoga članka prouzročena smrt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Doktor medicine, doktor dentalne medicine ili drugi zdravstveni radnik koji radi presađivanja uzme dio tijela umrle osobe iako zna da je ta osoba ili njezin zakonski zastupnik, odnosno skrbnik, za života dao </w:t>
      </w:r>
      <w:r w:rsidRPr="003D29C8">
        <w:rPr>
          <w:rFonts w:ascii="Times New Roman" w:eastAsia="Times New Roman" w:hAnsi="Times New Roman" w:cs="Times New Roman"/>
          <w:color w:val="414145"/>
          <w:sz w:val="21"/>
          <w:szCs w:val="21"/>
          <w:lang w:eastAsia="hr-HR"/>
        </w:rPr>
        <w:lastRenderedPageBreak/>
        <w:t xml:space="preserve">pisanu izjavu o </w:t>
      </w:r>
      <w:proofErr w:type="spellStart"/>
      <w:r w:rsidRPr="003D29C8">
        <w:rPr>
          <w:rFonts w:ascii="Times New Roman" w:eastAsia="Times New Roman" w:hAnsi="Times New Roman" w:cs="Times New Roman"/>
          <w:color w:val="414145"/>
          <w:sz w:val="21"/>
          <w:szCs w:val="21"/>
          <w:lang w:eastAsia="hr-HR"/>
        </w:rPr>
        <w:t>nedarivanju</w:t>
      </w:r>
      <w:proofErr w:type="spellEnd"/>
      <w:r w:rsidRPr="003D29C8">
        <w:rPr>
          <w:rFonts w:ascii="Times New Roman" w:eastAsia="Times New Roman" w:hAnsi="Times New Roman" w:cs="Times New Roman"/>
          <w:color w:val="414145"/>
          <w:sz w:val="21"/>
          <w:szCs w:val="21"/>
          <w:lang w:eastAsia="hr-HR"/>
        </w:rPr>
        <w:t>, ili tko bez propisanog pristanka uzme radi presađivanja dio tijela umrlog djeteta ili umrle punoljetne osobe koja nije imala sposobnost rasuđivanja,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Nepružanje</w:t>
      </w:r>
      <w:proofErr w:type="spellEnd"/>
      <w:r w:rsidRPr="003D29C8">
        <w:rPr>
          <w:rFonts w:ascii="Times New Roman" w:eastAsia="Times New Roman" w:hAnsi="Times New Roman" w:cs="Times New Roman"/>
          <w:b/>
          <w:bCs/>
          <w:color w:val="414145"/>
          <w:sz w:val="21"/>
          <w:szCs w:val="21"/>
          <w:lang w:eastAsia="hr-HR"/>
        </w:rPr>
        <w:t xml:space="preserve"> medicinske pomoći u hitnim stanjima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Doktor medicine, doktor dentalne medicine ili drugi zdravstveni radnik koji bez odgađanja ne pruži medicinsku pomoć osobi kojoj je takva pomoć potrebna zbog opasnosti od nastupanja trajne štetne posljedice po njezino zdravlje ili za njezin život,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Nadriliječništvo</w:t>
      </w:r>
      <w:proofErr w:type="spellEnd"/>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184. (NN144/12)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se nemajući propisanu stručnu spremu bavi liječenjem ili pružanjem druge medicinske pomoći,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djelom iz stavka 1. ovoga članka izazvana teška tjelesna ozljeda ili znatno pogoršanje bolesti,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Ako je djelom iz stavka 1. ovoga članka kod druge osobe izazvana </w:t>
      </w:r>
      <w:proofErr w:type="spellStart"/>
      <w:r w:rsidRPr="003D29C8">
        <w:rPr>
          <w:rFonts w:ascii="Times New Roman" w:eastAsia="Times New Roman" w:hAnsi="Times New Roman" w:cs="Times New Roman"/>
          <w:color w:val="414145"/>
          <w:sz w:val="21"/>
          <w:szCs w:val="21"/>
          <w:lang w:eastAsia="hr-HR"/>
        </w:rPr>
        <w:t>osobitoteška</w:t>
      </w:r>
      <w:proofErr w:type="spellEnd"/>
      <w:r w:rsidRPr="003D29C8">
        <w:rPr>
          <w:rFonts w:ascii="Times New Roman" w:eastAsia="Times New Roman" w:hAnsi="Times New Roman" w:cs="Times New Roman"/>
          <w:color w:val="414145"/>
          <w:sz w:val="21"/>
          <w:szCs w:val="21"/>
          <w:lang w:eastAsia="hr-HR"/>
        </w:rPr>
        <w:t xml:space="preserve"> tjelesna ozljeda ili prekid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djelom iz stavka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Sredstva upotrijebljena za liječenje iz stavka 1.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lijekova ili medicinskih proizvoda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proizvede krivotvoren lijek, djelatnu tvar, pomoćnu tvar, medicinski proizvod, njegove sastavne dijelove ili pribor, ili preinači pravi lijek, djelatnu tvar, pomoćnu tvar ili medicinski proizvod, njegove sastavne dijelove ili pribor,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nabavlja ili nudi da nabavi, skladišti, uvozi ili izvozi, stavi u promet kao pravi, krivotvoren ili preinačen lijek, djelatnu tvar, pomoćnu tvar, medicinski proizvod, njegove sastavne dijelove ili pribor.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izradi lažno ili preinači izvorno unutarnje ili vanjsko pakovanje lijeka ili medicinskog proizvoda, sažetak opisa svojstava lijeka, uputu o lijeku, uputu za uporabu medicinskog proizvoda, dokumentaciju o djelatnoj ili pomoćnoj tvari,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w:t>
      </w:r>
      <w:proofErr w:type="spellStart"/>
      <w:r w:rsidRPr="003D29C8">
        <w:rPr>
          <w:rFonts w:ascii="Times New Roman" w:eastAsia="Times New Roman" w:hAnsi="Times New Roman" w:cs="Times New Roman"/>
          <w:color w:val="414145"/>
          <w:sz w:val="21"/>
          <w:szCs w:val="21"/>
          <w:lang w:eastAsia="hr-HR"/>
        </w:rPr>
        <w:t>snabdjevnom</w:t>
      </w:r>
      <w:proofErr w:type="spellEnd"/>
      <w:r w:rsidRPr="003D29C8">
        <w:rPr>
          <w:rFonts w:ascii="Times New Roman" w:eastAsia="Times New Roman" w:hAnsi="Times New Roman" w:cs="Times New Roman"/>
          <w:color w:val="414145"/>
          <w:sz w:val="21"/>
          <w:szCs w:val="21"/>
          <w:lang w:eastAsia="hr-HR"/>
        </w:rPr>
        <w:t xml:space="preserve"> lancu lijekova i medicinskih proizvoda.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Tko djelo iz stavka 1, 2., 3. i 4. ovoga članka počini zloupotrebljavajući povjerenje koje uživa kao stručnjak, proizvođač ili dobavljač, ili ga počini putem sredstava pogodnih za masovnu distribuciju kao što su informacijski sustavi uključujući i </w:t>
      </w:r>
      <w:proofErr w:type="spellStart"/>
      <w:r w:rsidRPr="003D29C8">
        <w:rPr>
          <w:rFonts w:ascii="Times New Roman" w:eastAsia="Times New Roman" w:hAnsi="Times New Roman" w:cs="Times New Roman"/>
          <w:color w:val="414145"/>
          <w:sz w:val="21"/>
          <w:szCs w:val="21"/>
          <w:lang w:eastAsia="hr-HR"/>
        </w:rPr>
        <w:t>internet</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(6) Za pokušaj kaznenog djela iz stavka 3. i 4.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Proizvodi i sredstva za proizvodnju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Proizvodnja i stavljanje u promet štetnih proizvoda za liječenje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kao lijek, homeopatski ili medicinski proizvod pripravi ili proizvede radi prodaje ili radi drugog načina stavljanja u promet pripravke ili proizvode koji su štetni za zdravlje ljudi, pa time izazove opasnost za zdravlje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nabavlja, prerađuje, raspodjeljuje ili stavlja u promet zaraženu krv ili drugo tkivo ili iz njih izrađuje sredstva za liječenje.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Proizvodi i sredstva za proizvodnju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Nesavjesno postupanje pri pripravljanju i izdavanju lijekova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Ljekarnik ili druga osoba ovlaštena za pripravljanje ili izdavanje lijekova za uporabu u medicini, koja pripravi lijek protivno pravilima svoje struke ili izda pogrešan lijek, pa time izazove opasnost za zdravlje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Proizvodnja i stavljanje u promet proizvoda štetnih za ljudsko zdravlje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188. (NN144/12)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proizvodi, prodaje ili na drugi način stavi u promet zdravstveno neispravnu hranu ili druge proizvode štetne za ljudsko zdravlje, pa time izazove opasnost za zdravlje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Nesavjesni pregled mesa za prehranu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189.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Neovlaštena proizvodnja i promet drogama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190. (NN144/12,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neovlašteno proizvede ili preradi tvari koje su propisom proglašene drogom, 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proizvede, preradi, prenese, izveze ili uveze, nabavi ili posjeduje tvari iz stavka 1. ovoga članka koje su namijenjene neovlaštenoj prodaji ili stavljanju na drugi način u promet ili ih neovlašteno ponudi na prodaju, proda ili posreduje u prodaji ili kupnji ili na drugi način neovlašteno stavi u promet, kaznit će se kaznom zatvora od jedne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ponudi na prodaju, proda ili posreduje u prodaji tvari iz stavka 1. ovoga članka osobi s težim duševnim smetnjama, ili djetetu, ili to učini u školi ili na drugom mjestu koje služi obrazovanju, odgoju, sportskoj ili društvenoj aktivnosti djece ili u njegovoj neposrednoj blizini ili u kaznenoj ustanovi, ili tko za počinjenje djela iz stavka 2. ovoga članka iskoristi dijete, ili ako to učini službena osoba u obavljanju službe ili odgovorna osoba u obavljanju javne ovlasti, 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organizira mrežu preprodavatelja ili posrednika radi počinjenja kaznenog djela iz stavka 2. i 3. ovoga članka, kaznit će se kaznom zatvora od najmanje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kaznenim djelom iz stavka 2., 3. i 4. ovoga članka prouzroči znatno oštećenje zdravlja većeg broja ljudi ili smrt osobe kojoj je prodao tvar iz stavka 1. ovoga članka ili je posredovao u njezinoj prodaji, kaznit će se kaznom zatvora od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Tko napravi, nabavi, prenese, izveze ili uveze  ili posjeduje opremu, materijal ili tvari koje se mogu uporabiti za izradu tvari iz stavka 1. ovoga članka, za koje zna da su namijenjeni njihovoj neovlaštenoj proizvodnji, 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Proizvodnjom droge u smislu ovoga Zakona smatra se i neovlašteni uzgoj biljke ili gljive iz koje se može dobiti droga.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Tvari iz stavka 1. ovoga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Počinitelja kaznenog djela iz stavka 1., 2., 3., 4. i 6. ovoga članka koji je dobrovoljno bitno pridonio otkrivanju djela iz ovoga članka sud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Omogućavanje trošenja droga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navodi drugoga na trošenje tvari iz članka 190. stavka 1. ovoga Zakona, ili mu da </w:t>
      </w:r>
      <w:proofErr w:type="spellStart"/>
      <w:r w:rsidRPr="003D29C8">
        <w:rPr>
          <w:rFonts w:ascii="Times New Roman" w:eastAsia="Times New Roman" w:hAnsi="Times New Roman" w:cs="Times New Roman"/>
          <w:color w:val="414145"/>
          <w:sz w:val="21"/>
          <w:szCs w:val="21"/>
          <w:lang w:eastAsia="hr-HR"/>
        </w:rPr>
        <w:t>da</w:t>
      </w:r>
      <w:proofErr w:type="spellEnd"/>
      <w:r w:rsidRPr="003D29C8">
        <w:rPr>
          <w:rFonts w:ascii="Times New Roman" w:eastAsia="Times New Roman" w:hAnsi="Times New Roman" w:cs="Times New Roman"/>
          <w:color w:val="414145"/>
          <w:sz w:val="21"/>
          <w:szCs w:val="21"/>
          <w:lang w:eastAsia="hr-HR"/>
        </w:rPr>
        <w:t xml:space="preserve"> ih troši on ili druga osoba, ili stavi drugome na raspolaganje prostor radi njihovog trošenja, ili mu na drugi način omogući njihovo trošenje,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radnik, nastavnik, odgojitelj ili trener iskorištavajući svoj položaj,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kaznenim djelom iz stavka 1. i 2. ovoga članka prouzroči smrt osobe kojoj je dao tvar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Tvari iz stavka 1. ovoga članka i sredstva za njihovo pripravljanje i trošenje će se oduzeti.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Počinitelja kaznenog djela iz stavka 1. i 2. ovoga članka koji je dobrovoljno bitno pridonio otkrivanju kaznenog djela iz članka 190. i članka 191. ovoga Zakona sud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Neovlaštena proizvodnja i promet tvari zabranjenih u sportu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191.a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proizvede, preradi, prenese, izveze ili uveze, nabavi ili posjeduje tvari zabranjene u sportu koje su namijenjene neovlaštenoj prodaji ili stavljanju na drugi način u promet ili ih neovlašteno ponudi na prodaju, proda ili posreduje u prodaji ili kupnji ili na drugi način stavi u promet, ili navodi drugoga na trošenje tih tvari ili mu da </w:t>
      </w:r>
      <w:proofErr w:type="spellStart"/>
      <w:r w:rsidRPr="003D29C8">
        <w:rPr>
          <w:rFonts w:ascii="Times New Roman" w:eastAsia="Times New Roman" w:hAnsi="Times New Roman" w:cs="Times New Roman"/>
          <w:color w:val="414145"/>
          <w:sz w:val="21"/>
          <w:szCs w:val="21"/>
          <w:lang w:eastAsia="hr-HR"/>
        </w:rPr>
        <w:t>da</w:t>
      </w:r>
      <w:proofErr w:type="spellEnd"/>
      <w:r w:rsidRPr="003D29C8">
        <w:rPr>
          <w:rFonts w:ascii="Times New Roman" w:eastAsia="Times New Roman" w:hAnsi="Times New Roman" w:cs="Times New Roman"/>
          <w:color w:val="414145"/>
          <w:sz w:val="21"/>
          <w:szCs w:val="21"/>
          <w:lang w:eastAsia="hr-HR"/>
        </w:rPr>
        <w:t xml:space="preserve"> ih troši on ili druga osoba, 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Tko ponudi na prodaju, proda, posreduje u prodaji tvari iz stavka 1. ovoga članka djetetu ili osobi s težim duševnim smetnjama, ili ga navodi na njihovo trošenje, ili mu ih da </w:t>
      </w:r>
      <w:proofErr w:type="spellStart"/>
      <w:r w:rsidRPr="003D29C8">
        <w:rPr>
          <w:rFonts w:ascii="Times New Roman" w:eastAsia="Times New Roman" w:hAnsi="Times New Roman" w:cs="Times New Roman"/>
          <w:color w:val="414145"/>
          <w:sz w:val="21"/>
          <w:szCs w:val="21"/>
          <w:lang w:eastAsia="hr-HR"/>
        </w:rPr>
        <w:t>da</w:t>
      </w:r>
      <w:proofErr w:type="spellEnd"/>
      <w:r w:rsidRPr="003D29C8">
        <w:rPr>
          <w:rFonts w:ascii="Times New Roman" w:eastAsia="Times New Roman" w:hAnsi="Times New Roman" w:cs="Times New Roman"/>
          <w:color w:val="414145"/>
          <w:sz w:val="21"/>
          <w:szCs w:val="21"/>
          <w:lang w:eastAsia="hr-HR"/>
        </w:rPr>
        <w:t xml:space="preserve"> ih troši, ili to učini u školi ili na drugom mjestu koje služi obrazovanju, odgoju, sportskoj ili društvenoj aktivnosti djece ili u njegovoj neposrednoj blizini ili u kaznenoj ustanovi, ili tko za počinjenje djela iz stavka 1. ovoga članka iskoristi dijete, ili ako to učini službena osoba u obavljanju službe ili odgovorna osoba u obavljanju javne ovlasti, 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organizira mrežu preprodavatelja ili posrednika radi počinjenja kaznenog djela iz stavka 1. i 2. ovoga članka, 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kaznenim djelom iz stavka 1., 2. i 3. ovoga članka prouzroči smrt osobe kojoj je prodao tvar iz stavka 1. ovoga članka ili je posredovao u njezinoj prodaji, 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Tvari iz stavka 1. ovoga članka, tvari koje se mogu uporabiti za njihovu izradu, sredstva za njihovu proizvodnju ili preradu, sredstva prijevoza preuređena za skrivanje tih tvari i sredstva za njihovo trošenje će se oduzeti.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Počinitelja kaznenog djela iz stavka 1., 2. i 3., ovoga članka koji je dobrovoljno bitno pridonio otkrivanju djela iz ovoga članka sud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kaznena djela protiv zdravlja ljudi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192.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kaznenim djelom iz članka 180. stavka 1. i 2., članka 183., članka 186. stavka 1. i 2., članka 187. stavka 1., članka 188. stavka 1., članka 189. stavka 1. ovoga Zakona prouzročena teška tjelesna ozljeda drugoj osobi ili je postojeća bolest znatno pogoršana,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djelima navedenim u stavku 1. ovoga članka prouzročena osobito teška tjelesna ozljeda drugoj osobi ili je kod druge osobe došlo do prekida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djelima navedenim u stavku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članka 180. stavka 3., članka 186. stavka 3., članka 187. stavka 2., članka 188. stavka 2. i članka 189. stavka 2. ovoga Zakona prouzročena teška tjelesna ozljeda druge osobe ili je postojeća bolest znatno pogoršana,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djelima navedenim u stavku 4. ovoga članka prouzročena osobito teška tjelesna ozljeda drugoj osobi ili je kod druge osobe došlo do prekida trudnoće,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djelima navedenim u stavku 4.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DVADESETA (XX.) KAZNENA DJELA PROTIV OKOLIŠA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Onečišćenje okoliša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otpusti, unese ili ispusti tvari ili ionizirajuće zračenje u zrak, tlo, podzemlje, vodu ili more i time ugrozi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ovoga članka počini iz nehaja, kaznit će se kaznom zatvora do dvije godine, a za kazneno djelo iz stavka 2. ovoga članka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Ispuštanje onečišćujućih tvari s plovnog objekta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ispusti onečišćujuće tvari s pomorskog objekta u more ili s plovnog objekta u kopnene vode, i time pogorša njihovu kakvoću,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protivno propisima ispušta manje količine onečišćujućih tvari s pomorskog objekta u more ili s plovnog objekta u kopnene vode, a što u svojoj ukupnosti ima za rezultat pogoršanje njihove kakvoće.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i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ozonskog sloja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proizvodi, uvozi, izvozi, stavlja u promet ili koristi tvari koje oštećuju ozonski sloj,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okoliša otpadom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196.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u jednoj ili više naizgled povezanih pošiljaka izvrši nedozvoljeni promet otpadom u količini koja je veća od neznatne,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ovoga članka počini iz nehaja, 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kazneno djelo iz stavka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okoliša postrojenjem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okoliša radioaktivnim tvarima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198.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proizvodi, prerađuje, rukuje, koristi, posjeduje, skladišti, prevozi, uvozi, izvozi ili odlaže nuklearni materijal ili druge opasne radioaktivne tvari tako da može trajnije ili u znatnoj mjeri ugroziti kakvoću zraka, tla, podzemlja, vode ili mora, ili u znatnoj mjeri ili na širem području ugroziti životinje, bilje ili gljive ili ugroziti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 xml:space="preserve">Ugrožavanje bukom, vibracijama ili </w:t>
      </w:r>
      <w:proofErr w:type="spellStart"/>
      <w:r w:rsidRPr="003D29C8">
        <w:rPr>
          <w:rFonts w:ascii="Times New Roman" w:eastAsia="Times New Roman" w:hAnsi="Times New Roman" w:cs="Times New Roman"/>
          <w:b/>
          <w:bCs/>
          <w:color w:val="414145"/>
          <w:sz w:val="21"/>
          <w:szCs w:val="21"/>
          <w:lang w:eastAsia="hr-HR"/>
        </w:rPr>
        <w:t>neionizirajućim</w:t>
      </w:r>
      <w:proofErr w:type="spellEnd"/>
      <w:r w:rsidRPr="003D29C8">
        <w:rPr>
          <w:rFonts w:ascii="Times New Roman" w:eastAsia="Times New Roman" w:hAnsi="Times New Roman" w:cs="Times New Roman"/>
          <w:b/>
          <w:bCs/>
          <w:color w:val="414145"/>
          <w:sz w:val="21"/>
          <w:szCs w:val="21"/>
          <w:lang w:eastAsia="hr-HR"/>
        </w:rPr>
        <w:t xml:space="preserve"> zračenjem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199.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Tko protivno propisima proizvede buku, vibracije ili </w:t>
      </w:r>
      <w:proofErr w:type="spellStart"/>
      <w:r w:rsidRPr="003D29C8">
        <w:rPr>
          <w:rFonts w:ascii="Times New Roman" w:eastAsia="Times New Roman" w:hAnsi="Times New Roman" w:cs="Times New Roman"/>
          <w:color w:val="414145"/>
          <w:sz w:val="21"/>
          <w:szCs w:val="21"/>
          <w:lang w:eastAsia="hr-HR"/>
        </w:rPr>
        <w:t>neionizirajuće</w:t>
      </w:r>
      <w:proofErr w:type="spellEnd"/>
      <w:r w:rsidRPr="003D29C8">
        <w:rPr>
          <w:rFonts w:ascii="Times New Roman" w:eastAsia="Times New Roman" w:hAnsi="Times New Roman" w:cs="Times New Roman"/>
          <w:color w:val="414145"/>
          <w:sz w:val="21"/>
          <w:szCs w:val="21"/>
          <w:lang w:eastAsia="hr-HR"/>
        </w:rPr>
        <w:t xml:space="preserve"> zračenje i time dovede u opasnost život ili zdravlje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Uništavanje zaštićenih prirodnih vrijednosti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usmrti, uništi, posjeduje, hvata ili uzima jedinku zaštićene svojte životinja, biljaka ili gljiva ili drugu zaštićenu prirodnu vrijednost,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prema strogo zaštićenoj divljoj svojti životinja, biljaka ili gljiva,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Nema kaznenog djela iz stavka 1. ovoga članka ako je počinjeno prema neznatnoj količini pripadnika svojte ili druge zaštićene prirodne vrijednosti i neznatno je utjecalo na očuvanje te svojte ili druge zaštićene prirodne vrijednosti.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Uništavanje staništa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uništi ili izazove znatno propadanje staništa zaštićene svojte životinja, biljaka ili gljiva, ili uništi ili izazove znatno propadanje stanišnog tipa,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počini prema staništu, odnosno području razmnožavanja, podizanja mladih, migracije i hibernacije strogo zaštićene divlje svojte životinja, biljaka ili gljiva,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2. ovoga članka kaznit će se tko uništi ili izazove znatno propadanje staništa u zaštićenom području prirode ili na ekološki značajnom području.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kazneno djelo iz stavka 1., 2. i 3.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Trgovanje zaštićenim prirodnim vrijednostima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trguje, uvozi, izvozi ili prevozi živu ili mrtvu jedinku zaštićene svojte životinja, biljaka ili gljiva ili drugu zaštićenu prirodnu vrijednost, njezine dijelove ili prerađevine dobivene iz nje, ili bez odobrenja iznese iz Republike Hrvatske zaštićenu prirodnu vrijednost ili je ne vrati u Republiku Hrvatsku u roku određenom odobrenjem,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djelo iz stavka 1. ovoga članka učini prema strogo zaštićenoj divljoj svojti životinja, biljaka ili gljiva,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Nema kaznenog djela iz stavka 1. ovoga članka ako je počinjeno prema neznatnoj količini pripadnika svojte ili druge zaštićene prirodne vrijednosti i neznatno je utjecalo na očuvanje te svojte ili druge zaštićene prirodne vrijednosti.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Protuzakonito unošenje u okoliš divljih svojti ili GMO-a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Protuzakoniti lov i ribolov</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lovi divljač u vrijeme lovostaja ili na području na kojem lov nije dopušten ili lovi bez položenog lovačkog ispita,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lovi divljač, ribu ili druge slatkovodne ili morske organizme na način ili sredstvima kojima se oni masovno uništavaju ili upotrebom nedopuštenih pomoćnih sredstava,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vrhunski trofej divljači trajno iznese u inozemstvo.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Predmeti namijenjeni ili uporabljeni za počinjenje kaznenog djela i ulov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Ubijanje ili mučenje životinja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usmrti životinju bez opravdanog razloga ili je teško zlostavlja, nanosi joj nepotrebne boli ili je izlaže nepotrebnim patnjama,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koristoljublja,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iz nehaja uskratom hrane ili vode ili na drugi način izloži životinju tegobnom stanju kroz dulje vrijeme,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šest mjeseci.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Životinja iz ovoga članka oduzet će se.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Prenošenje zaraznih bolesti životinja i organizama štetnih za bilje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šest mjeseci.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Proizvodnja i stavljanje u promet štetnih sredstava za liječenje životinja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proizvede radi prodaje ili stavi u promet sredstva za liječenje ili sprječavanje zaraze kod životinja koja su opasna za njihov život ili zdravlje pa zbog toga dođe do širenja zarazne bolesti ili ugine veći broj životinja,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šest mjeseci.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Nesavjesno pružanje veterinarske pomoći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Veterinar ili veterinarski djelatnik koji se pri pružanju pomoći, pregledu, cijepljenju ili liječenju životinje ne pridržava pravila veterinarske struke pa zbog toga nastupi oboljenje, znatno pogoršanje bolesti ili uginuće životinje,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Pustošenje šuma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siječe ili krči šumu ili na drugi način pustoši šumu, a time ne čini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u šumi koja je sastavni dio područja koje je propisom ili odlukom nadležnog tijela proglašeno zaštićenom prirodnom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Predmeti namijenjeni ili uporabljeni za počinjenje kaznenog djela ili nastali počinjenjem kaznenog djela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Promjena vodnog režima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promijeni ili poremeti vodni režim, a time ne čini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na području koje je propisom ili odlukom nadležnog tijela proglašeno zaštićenom prirodnom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Predmeti namijenjeni ili uporabljeni za počinjenje kaznenog djela ili nastali počinjenjem kaznenog djela će se oduzeti.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i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Protupravna eksploatacija rudnog blaga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obavlja eksploataciju rudnog blaga i time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protivno propisima obavlja eksploataciju rudnog blaga u području koje je propisom ili odlukom nadležnog tijela proglašeno zaštićenom prirodnom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Predmeti namijenjeni ili uporabljeni za počinjenje kaznenog djela ili nastali počinjenjem kaznenog djela će se oduzeti.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Protupravna gradnja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protivno propisima gradi građevinu u području koje je propisom ili odlukom nadležnog tijela proglašeno zaštićenom prirodnom vrijednosti, kulturnim dobrom ili drugim područjem od posebnog interesa za državu,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Djelotvorno kajanje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Sud može osloboditi kazne počinitelja kaznenog djela iz članka 193., članka 194., članka 196., članka 197. te članka 198. ovoga Zakona koji prije nastupa teških posljedica dobrovoljno otkloni opasnost ili stanje koje je prouzrokovao.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kaznena djela protiv okoliša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djelima navedenim u stavku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Ako je kaznenim djelom iz članka 193. stavka 3., članka 194. stavka 3., članka 196. stavka 3., članka 197. stavka 2. i članka 198. stavka 2. ovoga Zakona prouzročena teška tjelesna ozljeda jedne ili više osoba, ili se promjene prouzročene onečišćenjem ne mogu dulje vrijeme otkloniti, ili nastupi velika nesreća,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djelima navedenim u stavku 3.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članka 200. stavka 1. i 2., članka 201. stavka 1., 2. i 3. i članka 202. stavka 1. i 2. ovoga Zakona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djelom iz članka 206. stavak 1., članka 207. stavka 1. i članka 208. ovoga Zakona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Ako je kaznenim djelom iz članka 200. stavka 3., članak 201. stavka 4., članka 202. stavka 3., članka 206. stavka 2. i članka 207. stavka 2. ovoga Zakona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PRVA (XXI.)   KAZNENA DJELA PROTIV OPĆE SIGURNOSTI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 xml:space="preserve">Dovođenje u opasnost života i imovine </w:t>
      </w:r>
      <w:proofErr w:type="spellStart"/>
      <w:r w:rsidRPr="003D29C8">
        <w:rPr>
          <w:rFonts w:ascii="Times New Roman" w:eastAsia="Times New Roman" w:hAnsi="Times New Roman" w:cs="Times New Roman"/>
          <w:b/>
          <w:bCs/>
          <w:color w:val="414145"/>
          <w:sz w:val="21"/>
          <w:szCs w:val="21"/>
          <w:lang w:eastAsia="hr-HR"/>
        </w:rPr>
        <w:t>općeopasnom</w:t>
      </w:r>
      <w:proofErr w:type="spellEnd"/>
      <w:r w:rsidRPr="003D29C8">
        <w:rPr>
          <w:rFonts w:ascii="Times New Roman" w:eastAsia="Times New Roman" w:hAnsi="Times New Roman" w:cs="Times New Roman"/>
          <w:b/>
          <w:bCs/>
          <w:color w:val="414145"/>
          <w:sz w:val="21"/>
          <w:szCs w:val="21"/>
          <w:lang w:eastAsia="hr-HR"/>
        </w:rPr>
        <w:t xml:space="preserve"> radnjom ili sredstvom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požarom, poplavom, eksplozivom, otrovom ili otrovnim plinom, ionizirajućim zračenjem, motornom silom, električnom ili drugom energijom ili kakvom </w:t>
      </w:r>
      <w:proofErr w:type="spellStart"/>
      <w:r w:rsidRPr="003D29C8">
        <w:rPr>
          <w:rFonts w:ascii="Times New Roman" w:eastAsia="Times New Roman" w:hAnsi="Times New Roman" w:cs="Times New Roman"/>
          <w:color w:val="414145"/>
          <w:sz w:val="21"/>
          <w:szCs w:val="21"/>
          <w:lang w:eastAsia="hr-HR"/>
        </w:rPr>
        <w:t>općeopasnom</w:t>
      </w:r>
      <w:proofErr w:type="spellEnd"/>
      <w:r w:rsidRPr="003D29C8">
        <w:rPr>
          <w:rFonts w:ascii="Times New Roman" w:eastAsia="Times New Roman" w:hAnsi="Times New Roman" w:cs="Times New Roman"/>
          <w:color w:val="414145"/>
          <w:sz w:val="21"/>
          <w:szCs w:val="21"/>
          <w:lang w:eastAsia="hr-HR"/>
        </w:rPr>
        <w:t xml:space="preserve"> radnjom ili </w:t>
      </w:r>
      <w:proofErr w:type="spellStart"/>
      <w:r w:rsidRPr="003D29C8">
        <w:rPr>
          <w:rFonts w:ascii="Times New Roman" w:eastAsia="Times New Roman" w:hAnsi="Times New Roman" w:cs="Times New Roman"/>
          <w:color w:val="414145"/>
          <w:sz w:val="21"/>
          <w:szCs w:val="21"/>
          <w:lang w:eastAsia="hr-HR"/>
        </w:rPr>
        <w:t>općeopasnim</w:t>
      </w:r>
      <w:proofErr w:type="spellEnd"/>
      <w:r w:rsidRPr="003D29C8">
        <w:rPr>
          <w:rFonts w:ascii="Times New Roman" w:eastAsia="Times New Roman" w:hAnsi="Times New Roman" w:cs="Times New Roman"/>
          <w:color w:val="414145"/>
          <w:sz w:val="21"/>
          <w:szCs w:val="21"/>
          <w:lang w:eastAsia="hr-HR"/>
        </w:rPr>
        <w:t xml:space="preserve"> sredstvom izazove opasnost za život ili tijelo ljudi ili za imovinu većeg opsega,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kaznena djela iz stavka 1. i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Uništenje ili oštećenje javnih naprava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uništi, ošteti, izmijeni, učini neuporabljivim, ukloni, isključi ili ometa u radu napravu javne uporabe za vodu, toplinu, plin, električnu ili drugu energiju, ili elektroničku komunikacijsku opremu i time izazove poremećaj u redovitom životu stanovništva,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Kaznom iz stavka 1. ovoga članka kaznit će se tko uništi, ošteti ili na drugi način onesposobi ispravnost pratećih objekata, plovila, naprava ili opreme koja se koristi za postavljanje, popravak ili održavanje podmorskih kabela ili cjevovoda.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kazneno djelo iz stavka 1., 2., ili 3.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Uništenje ili oštećenje zaštitnih naprava na radu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na mjestu gdje se obavlja neki rad uništi, ošteti, ukloni, isključi ili na drugi način učini neuporabljivim ili nedjelotvornim zaštitne naprave na radu i time izazove opasnost za život ili tijelo ljudi ili za imovinu većeg opsega,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Uništenje, oštećenje ili zlouporaba znakova za opasnost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uništi, ošteti, ukloni ili na drugi način učini neuporabljivim ili neuočljivim znak kojim se upozorava na opasnost,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radioaktivnih tvari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219.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silom ili prijetnjom uporabe sile neovlašteno zahtijeva predaju nuklearnog objekta ili radioaktivnih tvari ili uređaja za aktiviranje, raspršivanje ili emitiranje radioaktivnih tvari.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 xml:space="preserve">Rukovanje </w:t>
      </w:r>
      <w:proofErr w:type="spellStart"/>
      <w:r w:rsidRPr="003D29C8">
        <w:rPr>
          <w:rFonts w:ascii="Times New Roman" w:eastAsia="Times New Roman" w:hAnsi="Times New Roman" w:cs="Times New Roman"/>
          <w:b/>
          <w:bCs/>
          <w:color w:val="414145"/>
          <w:sz w:val="21"/>
          <w:szCs w:val="21"/>
          <w:lang w:eastAsia="hr-HR"/>
        </w:rPr>
        <w:t>općeopasnim</w:t>
      </w:r>
      <w:proofErr w:type="spellEnd"/>
      <w:r w:rsidRPr="003D29C8">
        <w:rPr>
          <w:rFonts w:ascii="Times New Roman" w:eastAsia="Times New Roman" w:hAnsi="Times New Roman" w:cs="Times New Roman"/>
          <w:b/>
          <w:bCs/>
          <w:color w:val="414145"/>
          <w:sz w:val="21"/>
          <w:szCs w:val="21"/>
          <w:lang w:eastAsia="hr-HR"/>
        </w:rPr>
        <w:t xml:space="preserve"> tvarima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Ionizirajuće ili druge tvari iz stavka 1. ovoga članka i eksploziv i lako upaljiv materijal iz stavka 2.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Opasno izvođenje građevinskih radova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pri projektiranju, provođenju stručnog nadzora nad građenjem, građenju ili izvođenju pojedinih radova ili uklanjanju građevine, postupajući protivno propisima ili opće priznatim pravilima struke, izazove opasnost za život ili tijelo ljudi ili za imovinu većeg opsega,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kaznena djela protiv opće sigurnosti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je kaznenim djelom iz članka 215. stavka 1. i 2., članka 216. stavka 1., 2. i 3., članka 217. stavka 1., članka 219. i članka 221. stavka 1. ovoga Zakona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navedenim u stavku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članka 215. stavka 3., članka 216. stavka 4., članak 217. stavka 2. i članka 221. stavka 2. ovoga Zakona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navedenim u stavku 3.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DRUGA (XXII.)   KAZNENA DJELA PROTIV SIGURNOSTI PROMETA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Napad na zrakoplov, brod ili nepokretnu platformu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primijeni silu ili ozbiljnu prijetnju u cilju da ostvari vlast nad civilnim zrakoplovom u letu, civilnim brodom u plovidbi ili nepokretnom platformom,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u cilju da uništi ili ošteti civilni zrakoplov u letu, civilni brod u plovidbi ili njegov teret ili nepokretnu platformu uporabi vatreno oružje ili izazove eksploziju ili požar,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Tko s ciljem prekidanja odvijanja rada u zračnoj luci ili dovođenja u opasnost sigurnosti zračnog prometa počini nasilje prema osobi zaposlenoj u međunarodnoj zračnoj luci, ili teže ošteti ili uništi naprave zračne luke, ili ošteti zrakoplov koji nije u prometu,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1., 2., 3. i 4. ovoga članka prouzročena smrt jedne ili više osoba ili je uništen zrakoplov ili brod ili je prouzročena druga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počinitelj prigodom počinjenja kaznenog djela iz stavka 1., 2., 3. i 4. ovoga članka s namjerom usmrti jednu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deset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prometa opasnom radnjom ili sredstvom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uništi, ošteti, ukloni ili na bilo koji način učini neuporabljivim ili neuočljivim znak ili napravu koja služi za sigurnost željezničkog, morskog, vodenog ili zračnog prometa,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uništi, ošteti, ukloni ili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2.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2. ovoga članka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2.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djelom iz stavka 3. ovoga članka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Ako je kaznenim djelom iz stavka 3.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Ugrožavanje posebnih vrsta prometa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Sudionik u zračnom, brodskom ili željezničkom prometu ili prometu žičarom koji kršenjem propisa o sigurnosti prometa tako ugrozi promet da izazove opasnost za život ili tijelo ljudi ili za imovinu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ovoga članka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2. ovoga članka prouzročena teška tjelesna ozljeda neke osobe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djelom iz stavka 2.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Brodski promet podrazumijeva plovidbu morem ili unutarnjim vodama brodom, ratnim brodom, jahtom, brodicom ili drugim plovilom.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Obijesna vožnja u cestovnom prometu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226.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Sudionik u cestovnom prometu koji iz obijesti teško krši propise o sigurnosti prometa vozeći u stanju nesposobnosti za vožnju izazvanoj trošenjem alkohola uz koncentraciju od najmanje 1,50 g/kg alkohola u krvi, ili droge ili </w:t>
      </w:r>
      <w:proofErr w:type="spellStart"/>
      <w:r w:rsidRPr="003D29C8">
        <w:rPr>
          <w:rFonts w:ascii="Times New Roman" w:eastAsia="Times New Roman" w:hAnsi="Times New Roman" w:cs="Times New Roman"/>
          <w:color w:val="414145"/>
          <w:sz w:val="21"/>
          <w:szCs w:val="21"/>
          <w:lang w:eastAsia="hr-HR"/>
        </w:rPr>
        <w:t>psihoaktivnih</w:t>
      </w:r>
      <w:proofErr w:type="spellEnd"/>
      <w:r w:rsidRPr="003D29C8">
        <w:rPr>
          <w:rFonts w:ascii="Times New Roman" w:eastAsia="Times New Roman" w:hAnsi="Times New Roman" w:cs="Times New Roman"/>
          <w:color w:val="414145"/>
          <w:sz w:val="21"/>
          <w:szCs w:val="21"/>
          <w:lang w:eastAsia="hr-HR"/>
        </w:rPr>
        <w:t xml:space="preserve"> lijekova, ili vozeći u zabranjenom smjeru, ili pretječući na nepreglednom mjestu kolonu vozila, ili vozeći brzinom koja prelazi pedeset km/h iznad dopuštene u naseljenom mjestu ili području s naznačenim ograničenjem brzine i time izazove opasnost za život ili tijelo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Izazivanje prometne nesreće u cestovnom prometu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227.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Sudionik u cestovnom prometu koji kršenjem propisa o sigurnosti prometa izazove opasnost za život ili tijelo ljudi ili za imovinu velikih razmjera, pa zbog toga prouzroči tešku tjelesnu ozljedu druge osobe ili imovinsku štetu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ovoga članka prouzročena drugoj osobi osobito teška tjelesna ozljeda,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ovoga članka prouzročena smrt jedne ili više osoba, 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2. ovoga članka prouzročena drugoj osobi osobito teška tjelesna ozljeda, počinitelj će se kazniti kaznom zatvora u trajanju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djelom iz stavka 2. ovoga članka prouzročena smrt jedne ili više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lastRenderedPageBreak/>
        <w:t>GLAVA DVADESET TREĆA (XXIII.)   KAZNENA DJELA PROTIV IMOVINE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Krađa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228. (NN 56/15, 61/15)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tuđu pokretnu stvar oduzme drugome s ciljem da je protupravno prisvoji,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vrijednost ukradene stvari mala, a počinitelj je postupao s ciljem prisvajanja stvari takve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vrijednost ukradene stvari velika, 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Vrati li počinitelj ukradenu stvar </w:t>
      </w:r>
      <w:proofErr w:type="spellStart"/>
      <w:r w:rsidRPr="003D29C8">
        <w:rPr>
          <w:rFonts w:ascii="Times New Roman" w:eastAsia="Times New Roman" w:hAnsi="Times New Roman" w:cs="Times New Roman"/>
          <w:color w:val="414145"/>
          <w:sz w:val="21"/>
          <w:szCs w:val="21"/>
          <w:lang w:eastAsia="hr-HR"/>
        </w:rPr>
        <w:t>oštećeniku</w:t>
      </w:r>
      <w:proofErr w:type="spellEnd"/>
      <w:r w:rsidRPr="003D29C8">
        <w:rPr>
          <w:rFonts w:ascii="Times New Roman" w:eastAsia="Times New Roman" w:hAnsi="Times New Roman" w:cs="Times New Roman"/>
          <w:color w:val="414145"/>
          <w:sz w:val="21"/>
          <w:szCs w:val="21"/>
          <w:lang w:eastAsia="hr-HR"/>
        </w:rPr>
        <w:t xml:space="preserve"> prije nego što je saznao da je otkriven,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Teška krađa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229. (NN 56/15, 61/15)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Kaznom zatvora od šest mjeseci do pet godina kaznit će se tko počini krađu iz članka 228. stavka. 1.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obijanjem, provaljivanjem ili svladavanjem većih prepreka da dođe do stvari iz zatvorenih zgrada, soba, blagajna, ormara ili drugih zatvorenih prostorija ili prostora,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na osobito opasan ili osobito drzak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iskorištavanjem stanja prouzročenog požarom, poplavom, potresom ili drugom nesrećom,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iskorištavanjem bespomoćnosti ili drugog osobito teškog stanja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ukradeno oružje, streljivo, rakete, minskoeksplozivna sredstva, borbeno ili dio borbenog sredstva koje služi potrebama obrane,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ukradena stvar služi u vjerske svrhe ili je ukradena iz crkve ili druge zgrade ili prostorije koja služi za vjerske obrede,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ako je ukradeno kulturno dobro ili stvar od znanstvenog, umjetničkog, povijesnog ili tehničkog značenja ili se nalazi u javnoj zbirci, zaštićenoj privatnoj zbirci ili je izložena za javnost,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ako je počinitelj pri sebi imao kakvo oružje ili opasno oruđe radi napada ili obrane,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kao službena osoba u obavljanju službe ili javne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su ostvarena obilježja teške krađe iz stavka 1., a vrijednost ukradene stvari je velika, 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su ostvarena obilježja teške krađe iz stavka 1. točke 1. do 6., ovoga članka, ali je vrijednost ukradene stvari mala, a počinitelj je postupao s ciljem prisvajanja stvari takve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za krađu iz članka 228. stavka 1.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Razbojništvo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uporabom sile protiv neke osobe ili prijetnjom da će izravno napasti na njezin život ili tijelo oduzme tuđu pokretnu stvar s ciljem da je protupravno prisvoji,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Ako je kaznenim djelom iz stavka 1. ovoga članka pribavljena znatna imovinska korist ili je uporabljeno kakvo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i 2. ovoga članka prouzročena smrt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Razbojnička krađa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231.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je zatečen pri počinjenju krađe, pa s ciljem da ukradenu stvar zadrži, uporabi silu protiv neke osobe ili prijetnju da će izravno napasti na njezin život ili tijelo,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pri počinjenju kaznenog djela iz stavka 1. ovoga članka pribavljena znatna imovinska korist ili je uporabljeno kakvo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i 2. ovoga članka prouzročena smrt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Utaja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protupravno prisvoji tuđu pokretnu stvar ili imovinsko pravo koji su mu povjereni,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protupravno prisvoji tuđu pokretnu stvar ili imovinsko pravo koje je našao ili do kojih je slučajno došao,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vrijednost utajene stvari ili imovinskog prava velika,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vrijednost utajene stvari ili imovinskog prava mala, a počinitelj je postupao s ciljem prisvajanja stvari takve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Pronevjera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protupravno prisvoji tuđu pokretnu stvar ili imovinsko pravo koji su mu povjereni na radu,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vrijednost pronevjerene stvari ili imovinskog prava velika, 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vrijednost pronevjerene stvari ili imovinskog prava mala, a počinitelj je postupao s ciljem prisvajanja stvari takve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Neovlaštena uporaba tuđe pokretne stvari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drugome protupravno oduzme tuđu pokretnu stvar radi privremene uporabe,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Tko neovlašteno oduzme tuđe motorno vozilo radi privremene uporabe,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Oštećenje tuđe stvari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ošteti, uništi, izobliči ili učini neuporabljivom tuđu stvar,</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crtežima ili natpisima neovlašteno mijenja izgled zidova, motornih vozila ili drugih površina.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počinitelj kazneno djelo iz stavka 1. ili 2. ovoga članka počinio iz niskih pobuda ili je njime prouzročio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Prijevara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sebi ili drugome pribavi protupravnu imovinsku korist dovede nekoga lažnim prikazivanjem ili prikrivanjem činjenica u zabludu ili ga održava u zabludi i time ga navede da na štetu svoje ili tuđe imovine nešto učini ili ne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ovoga članka pribavljena mala imovinska korist, a počinitelj je išao za pribavljanjem takve koristi,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Nedozvoljena igra na sreću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237.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sebi ili drugome pribavi imovinsku korist bez odobrenja nadležnog tijela javno priredi, obavi ili promiče igru na sreću, kaznit će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pripremi, obavlja ili promiče igru ili djelatnost u kojoj sudionik u igri koji je uložio sredstva može očekivati dobitak samo ako se uključe daljnji sudionici.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se počinitelj bavi djelatnošću iz stavka 1. ili 2. ovoga članka, 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2. ili 3. ovoga članka ostvarena znatna imovinska korist ili prouzročena znatna imovinska šteta, 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Predmeti i sredstva koji su bili namijenjeni ili uporabljeni za počinjenje kaznenog djela iz stavka 1., 2., 3. i 4. ovoga članka će se </w:t>
      </w:r>
      <w:proofErr w:type="spellStart"/>
      <w:r w:rsidRPr="003D29C8">
        <w:rPr>
          <w:rFonts w:ascii="Times New Roman" w:eastAsia="Times New Roman" w:hAnsi="Times New Roman" w:cs="Times New Roman"/>
          <w:color w:val="414145"/>
          <w:sz w:val="21"/>
          <w:szCs w:val="21"/>
          <w:lang w:eastAsia="hr-HR"/>
        </w:rPr>
        <w:t>oduzeti.</w:t>
      </w:r>
      <w:proofErr w:type="spellEnd"/>
      <w:r w:rsidRPr="003D29C8">
        <w:rPr>
          <w:rFonts w:ascii="Times New Roman" w:eastAsia="Times New Roman" w:hAnsi="Times New Roman" w:cs="Times New Roman"/>
          <w:color w:val="414145"/>
          <w:sz w:val="21"/>
          <w:szCs w:val="21"/>
          <w:lang w:eastAsia="hr-HR"/>
        </w:rPr>
        <w: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osiguranja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sebi ili drugome pribavi osigurninu uništi, ošteti ili sakrije stvar koja je osigurana protiv uništenja, oštećenja, gubitka ili krađe,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tko s ciljem da sebi ili drugome pribavi pravo iz osiguranja, socijalnog osiguranja ili socijalne skrbi hini bolest, tjelesno ozlijedi sebe ili drugoga ili sebi ili drugome naruši zdravlje.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čeka i platne kartice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239.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zlouporabom čeka ili platne kartice na čiju uporabu ima pravo obveže njihova izdavatelja na isplatu i na taj mu način prouzroči imovinsku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povjerenja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240.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zastupajući imovinske interese druge osobe zlouporabi zakonom ili ugovorom dane mu ovlasti i time prouzroči imovinsku štetu osobi čije interese zastupa,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kazneno djelo iz stavka 1. ovoga članka počini roditelj, skrbnik ili odvjetnik,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ili 2. ovoga članka prouzročena znatna imovinska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tuđih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241.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s ciljem da osujeti ostvarenje prava na stvari, otuđi, uništi, ošteti, sakrije ili oduzme svoju stvar ili stvar osobe čije interese zastupa na kojoj drugi ima založno pravo, pravo </w:t>
      </w:r>
      <w:proofErr w:type="spellStart"/>
      <w:r w:rsidRPr="003D29C8">
        <w:rPr>
          <w:rFonts w:ascii="Times New Roman" w:eastAsia="Times New Roman" w:hAnsi="Times New Roman" w:cs="Times New Roman"/>
          <w:color w:val="414145"/>
          <w:sz w:val="21"/>
          <w:szCs w:val="21"/>
          <w:lang w:eastAsia="hr-HR"/>
        </w:rPr>
        <w:t>zadržanja</w:t>
      </w:r>
      <w:proofErr w:type="spellEnd"/>
      <w:r w:rsidRPr="003D29C8">
        <w:rPr>
          <w:rFonts w:ascii="Times New Roman" w:eastAsia="Times New Roman" w:hAnsi="Times New Roman" w:cs="Times New Roman"/>
          <w:color w:val="414145"/>
          <w:sz w:val="21"/>
          <w:szCs w:val="21"/>
          <w:lang w:eastAsia="hr-HR"/>
        </w:rPr>
        <w:t xml:space="preserve"> ili pravo uživanja,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 ciljem da osujeti namirenje vjerovnika prije ili tijekom ovršnog postupka otuđi, uništi, ošteti ili sakrije dijelove svoje imovine ili imovine osobe čije interese zastupa.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Lihvarski ugovor</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242.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se počinitelj bavi djelatnošću iz stavka 1. ovoga članka ili je pribavljena znatna imovinska korist,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Iznuda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sebi ili drugome pribavi protupravnu imovinsku korist silom ili ozbiljnom prijetnjom prisili drugoga da što učini, ne učini ili trpi na štetu svoje ili tuđe imovine,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Ako je pri počinjenju kaznenog djela iz stavka 1. ovoga članka počinitelj uporabio silu protiv osobe ili je zaprijetio da će izravno napasti na život ili tijelo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3. ovoga članka uporabljeno kakvo oružje ili opasno oruđe, pribavljena znatna imovinska korist ili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pri počinjenju kaznenog djela iz stavka 1. i 3. ovoga članka počinitelj zaprijetio da će izravno napasti na život ili tijelo većeg broja osoba ili da će teško oštetiti objekte velikog društvenog značenja,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kaznenim djelom iz stavka 1. ili 3. ovoga članka prouzročena smrt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Prikrivanje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stvar za koju zna ili je morao znati da je drugi pribavio kaznenim djelom protiv imovine, kupuje, prima u zalog ili na drugi način pribavlja, preprodaje ili skriva ili pomaže preprodati ili sakriti, ako time nije počinjeno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se bavi prikrivanjem stvari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ovoga članka neće se kazniti kaznom strožom od one koja je propisana za kazneno djelo kojim je prikrivena stvar pribavljena.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Kazneni progon za kaznena djela protiv imovine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245.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Kaznena djela iz članka 228. stavka 2., članka 232. stavka 1., 2. i 4., članka 233. stavka 3., članka 236. stavka 3. i članka 240. stavka 1. ovoga Zakona progone se po privatnoj tužbi, osim ako su počinjena na štetu državne imovine.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Kaznena djela iz članka 234. stavka 1. i članka 238. stavka 1. ovoga Zakona progone se po prijedlogu.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Kazneno djelo iz članka 235. stavka 1. ovoga Zakona progoni se po prijedlogu, osim ako je djelo počinjeno na štetu državne imovine.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Kaznena djela iz članka 228. stavka 1., članka 229., članka 230. stavka 1., članka 234. i članka 236. stavka 1. i 2. ovoga Zakona počinjena na štetu bračnog ili izvanbračnog druga, životnog partnera ili neformalnog životnog partnera, srodnika po krvi u ravnoj lozi, brata ili sestre, </w:t>
      </w:r>
      <w:proofErr w:type="spellStart"/>
      <w:r w:rsidRPr="003D29C8">
        <w:rPr>
          <w:rFonts w:ascii="Times New Roman" w:eastAsia="Times New Roman" w:hAnsi="Times New Roman" w:cs="Times New Roman"/>
          <w:color w:val="414145"/>
          <w:sz w:val="21"/>
          <w:szCs w:val="21"/>
          <w:lang w:eastAsia="hr-HR"/>
        </w:rPr>
        <w:t>posvojitelja</w:t>
      </w:r>
      <w:proofErr w:type="spellEnd"/>
      <w:r w:rsidRPr="003D29C8">
        <w:rPr>
          <w:rFonts w:ascii="Times New Roman" w:eastAsia="Times New Roman" w:hAnsi="Times New Roman" w:cs="Times New Roman"/>
          <w:color w:val="414145"/>
          <w:sz w:val="21"/>
          <w:szCs w:val="21"/>
          <w:lang w:eastAsia="hr-HR"/>
        </w:rPr>
        <w:t>, posvojenika ili na štetu osobe s kojom počinitelj živi u zajedničkom kućanstvu, progone se po privatnoj tužbi.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ČETVRTA (XXIV.)   KAZNENA DJELA PROTIV GOSPODARSTVA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povjerenja u gospodarskom poslovanju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u gospodarskom poslovanju povrijedi dužnost zaštite tuđih imovinskih interesa koja se temelji na zakonu, odluci upravne ili sudbene vlasti, pravnom poslu ili odnosu povjerenja i na taj način pribavi sebi ili </w:t>
      </w:r>
      <w:r w:rsidRPr="003D29C8">
        <w:rPr>
          <w:rFonts w:ascii="Times New Roman" w:eastAsia="Times New Roman" w:hAnsi="Times New Roman" w:cs="Times New Roman"/>
          <w:color w:val="414145"/>
          <w:sz w:val="21"/>
          <w:szCs w:val="21"/>
          <w:lang w:eastAsia="hr-HR"/>
        </w:rPr>
        <w:lastRenderedPageBreak/>
        <w:t>drugoj osobi protupravnu imovinsku korist te time ili na drugi način onome o čijim se imovinskim interesima dužan brinuti prouzroči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Prijevara u gospodarskom poslovanju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gospodarskom poslovanju s ciljem da pravnoj osobi koju zastupa ili drugoj pravnoj osobi pribavi protupravnu imovinsku korist dovede nekoga lažnim prikazivanjem ili prikrivanjem činjenica u zabludu ili ga održava u zabludi i time ga navede da na štetu svoje ili tuđe imovine nešto učini ili ne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obveze vođenja trgovačkih i poslovnih knjiga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248.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Prouzročenje</w:t>
      </w:r>
      <w:proofErr w:type="spellEnd"/>
      <w:r w:rsidRPr="003D29C8">
        <w:rPr>
          <w:rFonts w:ascii="Times New Roman" w:eastAsia="Times New Roman" w:hAnsi="Times New Roman" w:cs="Times New Roman"/>
          <w:b/>
          <w:bCs/>
          <w:color w:val="414145"/>
          <w:sz w:val="21"/>
          <w:szCs w:val="21"/>
          <w:lang w:eastAsia="hr-HR"/>
        </w:rPr>
        <w:t xml:space="preserve"> stečaja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249.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gospodarskom poslovanju sljedećim radnjama izazove prezaduženost ili nesposobnost za plaćanje ili u stanju prezaduženosti ili nesposobnosti za plaćanje koja prijeti ili je nastupila: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prividno ili besplatno prenese imovinu na trgovačko društvo koje je osnovao sam ili s drugim, ili na drugi način cijelu ili dio imovine koja bi činila stečajnu masu prividno proda, optereti bez odgovarajuće protučinidbe, besplatno ustupi, sakrije, ošteti, uništi ili učini neupotrebljivom,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zaključi fiktivni ugovor ili prizna nepostojeću tražbinu,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 vodi trgovačke ili poslovne knjige koje je dužan voditi ili ih prikrije, uništi, ošteti, preinači ili ih tako vodi ili izradi završni račun da se ne može utvrditi ili je znatno otežano utvrđivanje njegova imovinskog stanja,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u suprotnosti s urednim i savjesnim gospodarenjem umanji imovinu koja bi činila stečajnu masu ili prikrije imovinsko stanje,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djelom iz stavka 1. ovoga članka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posljedica iz stavka 3. ovoga članka prouzrokovana djelom iz stavka 2.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su vjerovnici namireni prije donošenja presude,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počinitelj se može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Kazneno djelo iz ovoga članka postojat će samo ako je počinitelj obustavio svoja plaćanja ili je protiv njega ili osobe koju je zastupao otvoren stečajni postupak.</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Pogodovanje vjerovnika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znajući da je on ili osoba koju zastupa postala nesposobna za plaćanje, ispuni ili osigura tražbinu vjerovnika koji nema pravo na ispunjenje ili osiguranje na takav način ili u to vrijeme,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su ostali vjerovnici namireni prije donošenja presude, počinitelj se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Primanje i davanje mita u postupku stečaja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djelo iz stavka 1. počini stečajni upravitelj,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vjerovniku, članu odbora vjerovnika ili stečajnom upravitelju ponudi, obeća ili dade mito radi počinjenja kaznenog djela iz stavka 1. ili 2.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Primanje mita u gospodarskom poslovanju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 gospodarskom poslovanju zahtijeva ili primi mito ili prihvati ponudu ili obećanje mita za sebe ili za drugoga kao protuuslugu za sklapanje ili izvršenje posla ili pružanje usluge ili tko posreduje pri takvom podmićivanju,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Davanje mita u gospodarskom poslovanju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253.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gospodarskom poslovanju drugome ponudi, obeća ili dade mito da njemu ili drugome pogoduje prilikom sklapanja ili izvršenja posla ili pružanja usluge i time prouzroči štetu onome koga zastupa ili za koga radi ili tko posreduje pri takvom podmićivanju,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 gospodarskom poslovanju drugome ponudi, obeća ili dade mito namijenjeno toj ili drugoj osobi kao protuuslugu za sklapanje ili izvršenje posla ili pružanje usluge ili tko posreduje pri takvom podmićivanju,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i 2. ovoga članka koji je dao mito na zahtjev odgovorne osobe i prijavio djelo prije njegova otkrivanja ili prije saznanja da je djelo otkriveno,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Zlouporaba u postupku javne nabave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postupku javne nabave stavi ponudu utemeljenu na zabranjenom dogovoru između gospodarskih subjekata koji ima za cilj da naručitelj prihvati određenu ponudu,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koji dobrovoljno spriječi da naručitelj prihvati ponudu iz stavka 1. ovoga članka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Zavaravajuće oglašivanje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 ponudi robe ili usluga upućenoj širem krugu osoba navede neistinite ili nepotpune podatke koji su bitni za sklapanje ugovora i mogu razumnog potrošača dovesti u zabludu,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Utaja poreza ili carine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256.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w:t>
      </w:r>
      <w:proofErr w:type="spellStart"/>
      <w:r w:rsidRPr="003D29C8">
        <w:rPr>
          <w:rFonts w:ascii="Times New Roman" w:eastAsia="Times New Roman" w:hAnsi="Times New Roman" w:cs="Times New Roman"/>
          <w:color w:val="414145"/>
          <w:sz w:val="21"/>
          <w:szCs w:val="21"/>
          <w:lang w:eastAsia="hr-HR"/>
        </w:rPr>
        <w:t>neutvrđenja</w:t>
      </w:r>
      <w:proofErr w:type="spellEnd"/>
      <w:r w:rsidRPr="003D29C8">
        <w:rPr>
          <w:rFonts w:ascii="Times New Roman" w:eastAsia="Times New Roman" w:hAnsi="Times New Roman" w:cs="Times New Roman"/>
          <w:color w:val="414145"/>
          <w:sz w:val="21"/>
          <w:szCs w:val="21"/>
          <w:lang w:eastAsia="hr-HR"/>
        </w:rPr>
        <w:t xml:space="preserve"> porezne ili carinske obveze u iznosu koji prelazi dvadeset tisuća kuna,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poreznu olakšicu ili carinsku povlasticu u iznosu većem od dvadeset tisuća kuna koristi suprotno uvjetima pod kojima ju je dobio.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Ako je kazneno djelo iz stavka 1. i 2. ovoga članka dovelo do smanjenja ili </w:t>
      </w:r>
      <w:proofErr w:type="spellStart"/>
      <w:r w:rsidRPr="003D29C8">
        <w:rPr>
          <w:rFonts w:ascii="Times New Roman" w:eastAsia="Times New Roman" w:hAnsi="Times New Roman" w:cs="Times New Roman"/>
          <w:color w:val="414145"/>
          <w:sz w:val="21"/>
          <w:szCs w:val="21"/>
          <w:lang w:eastAsia="hr-HR"/>
        </w:rPr>
        <w:t>neutvrđenja</w:t>
      </w:r>
      <w:proofErr w:type="spellEnd"/>
      <w:r w:rsidRPr="003D29C8">
        <w:rPr>
          <w:rFonts w:ascii="Times New Roman" w:eastAsia="Times New Roman" w:hAnsi="Times New Roman" w:cs="Times New Roman"/>
          <w:color w:val="414145"/>
          <w:sz w:val="21"/>
          <w:szCs w:val="21"/>
          <w:lang w:eastAsia="hr-HR"/>
        </w:rPr>
        <w:t xml:space="preserve"> porezne ili carinske obveze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Odredbe iz stavka 1. do 3. ovoga članka primijenit će se i na počinitelja koji u njima opisanim radnjama umanji sredstva Europske unije.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Izbjegavanje carinskog nadzora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izbjegavajući mjere carinskog nadzora prenese preko granice robu čija su proizvodnja ili promet ograničeni ili zabranjeni ako time nije počinjeno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Roba iz stavka 1.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Subvencijska prijevara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sredstva iz odobrene državne potpore koristi suprotno njihovoj namjeni.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u slučaju iz stavka 1. ovoga članka počinitelj postupao s ciljem da ostvari državnu potporu velikih razmjera ili je u slučaju iz stavka 2. ovoga članka koristio državnu potporu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zatvorom u trajanju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u slučajevima iz stavka 1. ovoga članka dobrovoljno spriječi donošenje odluke o državnoj potpori,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 državnim potporama u smislu ovoga članka izjednačuju se subvencije i pomoći odobrene iz sredstava Europske unije.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povlaštenih informacija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259.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raspolažući povlaštenom informacijom: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za vlastiti ili tuđi račun neposredno ili posredno stekne ili otuđi financijski instrument na koji se ta informacija odnosi,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neovlašteno otkrije, priopći, preda ili na drugi način učini dostupnom povlaštenu informaciju drugoj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preporuči drugoj osobi ili je navede da stekne ili otuđi financijski instrument na koji se ta informacija odnosi,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počinila osoba koja je raspolagala povlaštenom informacijom na temelju članstva u upravljačkim ili nadzornim tijelima izdavatelja, svojeg udjela u kapitalu izdavatelja, pristupa informaciji kroz obavljanje svog posla ili dužnosti ili počinjenog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ovoga članka pribavljena znatna imovinska korist ili je drugome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2. ovoga članka pribavljena znatna imovinska korist ili je drugome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tržišta kapitala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suprotno propisima o tržištu kapitala: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obavi transakciju ili da nalog za trgovanje koji daju ili bi mogli dati neistinite ili obmanjujuće poruke o ponudi, potražnji ili cijeni financijskih instrumenata, ili djelujući u suradnji s jednom ili više osoba drži cijenu jednog ili više financijskih instrumenata na nenormalnoj ili umjetnoj razini,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pri sklapanju transakcije ili davanju naloga za trgovanje upotrebljava fiktivne postupke ili druge oblike obmane ili prijevare,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širi informacije putem medija, </w:t>
      </w:r>
      <w:proofErr w:type="spellStart"/>
      <w:r w:rsidRPr="003D29C8">
        <w:rPr>
          <w:rFonts w:ascii="Times New Roman" w:eastAsia="Times New Roman" w:hAnsi="Times New Roman" w:cs="Times New Roman"/>
          <w:color w:val="414145"/>
          <w:sz w:val="21"/>
          <w:szCs w:val="21"/>
          <w:lang w:eastAsia="hr-HR"/>
        </w:rPr>
        <w:t>internetom</w:t>
      </w:r>
      <w:proofErr w:type="spellEnd"/>
      <w:r w:rsidRPr="003D29C8">
        <w:rPr>
          <w:rFonts w:ascii="Times New Roman" w:eastAsia="Times New Roman" w:hAnsi="Times New Roman" w:cs="Times New Roman"/>
          <w:color w:val="414145"/>
          <w:sz w:val="21"/>
          <w:szCs w:val="21"/>
          <w:lang w:eastAsia="hr-HR"/>
        </w:rPr>
        <w:t xml:space="preserve"> ili bilo kojim drugim načinom ili sredstvom koji daje ili bi mogao davati lažne ili obmanjujuće poruke glede financijskih instrumenata, uključujući širenje glasina i lažnih ili obmanjujućih vijesti, pri čemu je osoba koja je proširila informaciju znala ili bila dužna znati da je informacija lažna ili obmanjujuća,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Ako je postupanjem iz stavka 1. ovoga članka počinitelj pribavio znatnu imovinsku korist ili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Neovlaštena uporaba tuđe tvrtke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uporabi tuđu tvrtku ili u nju unese obilježja koja stvaraju zabunu glede predmeta poslovanja trgovačkog društva, identiteta ili povezanosti s drugim društvom i na taj način pribavi imovinsku korist ili prouzroči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Odavanje i neovlašteno pribavljanje poslovne tajne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262.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drugome priopći, preda ili na drugi način učini pristupačnim podatke koji su poslovna tajna, kao i tko pribavlja takve podatke s ciljem da ih preda neovlaštenoj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počinitelj sebi ili drugome pribavio znatnu imovinsku korist ili prouzročio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ako je djelo iz stavka 1. ovoga članka počinjeno u pretežito javnom interesu.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Nedozvoljena proizvodnja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proizvodi ili prerađuje predmete ili robu čija je proizvodnja zabranjena ili ograničena ako time nije počinjeno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kaznit će se tko napravi, nabavi, prenese, izveze ili uveze, posjeduje opremu, materijal ili tvari koje se mogu uporabiti za nedozvoljenu proizvodnju i za koje zna da su namijenjeni nedozvoljenoj proizvodnji.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Predmeti i roba nedozvoljene proizvodnje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Nedozvoljena trgovina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264.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kupuje, prodaje, prenosi ili razmjenjuje predmete ili robu čiji je promet zabranjen ili ograničen ako time nije počinjeno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Predmeti i roba nedozvoljene trgovine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Pranje novca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imovinsku korist ostvarenu kaznenim djelom uloži, preuzme, pretvori, prenese ili zamijeni u cilju prikrivanja njezinog nezakonitog podrijetla,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tko prikriva pravu prirodu, podrijetlo, mjesto, raspolaganje, prenošenje te postojanje prava, odnosno vlasništva na imovinskoj koristi koju je drugi ostvario kaznenim djelom.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imovinsku korist koju je drugi ostvario kaznenim djelom, pribavlja, posjeduje ili koristi.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počini djelo iz stavka 1. ili 2. ovoga članka u financijskom ili drugom poslovanju ili se počinitelj bavi pranjem novca ili je imovinska korist iz stavka 1., 2. ili 3. ovoga članka velike vrijednosti,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poduzme radnju iz stavka 1., 2. ili 4. ovoga članka postupajući s nehajem u odnosu na okolnosti da se radi o imovinskoj koristi ostvarenoj kaznenim djelom,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imovinska korist iz stavka 1. do 5. ovoga članka ostvarena kaznenim djelom počinjenim u stranoj državi počinitelj će se kazniti ako se radi o kaznenom djelu i prema zakonu države u kojoj je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Počinitelja iz stavka 1. do 5. ovoga članka koji dobrovoljno pridonese otkrivanju kaznenog djela kojim je ostvarena imovinska korist sud može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PETA (XXV.)   KAZNENA DJELA PROTIV RAČUNALNIH SUSTAVA, PROGRAMA I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Neovlašteni pristup</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pristupi računalnom sustavu ili računalnim podacima,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kazneno djelo iz stavka 1. ovoga članka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1. i 2.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Kazneno djelo iz stavka 1. ovoga članka progoni se po prijedlogu.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Ometanje rada računalnog sustava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onemogući ili oteža rad ili korištenje računalnog sustava, računalnih podataka ili programa ili računalnu komunikaciju,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Oštećenje računalnih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u cijelosti ili djelomično ošteti, izmijeni, izbriše, uništi, učini neuporabljivim ili nedostupnim ili prikaže nedostupnim tuđe računalne podatke ili programe,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Neovlašteno presretanje računalnih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269.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presretne ili snimi nejavni prijenos računalnih podataka, uključujući i elektromagnetsku emisiju računalnog sustava, ili drugome učini dostupnim tako pribavljene podatke,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Podaci koji su nastali počinjenjem kaznenog djela iz stavka 1. ovoga članka će se uništiti.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Računalno krivotvorenje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izradi, unese, izmijeni, izbriše ili učini neuporabljivim ili nedostupnim računalne podatke koji imaju vrijednost za pravne odnose, u namjeri da se oni uporabe kao vjerodostojni, ili tko takve podatke uporabi ili nabavi radi uporabe,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Podaci koji su nastali počinjenjem kaznenog djela iz stavka 1. ovoga članka će se uništiti.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Računalna prijevara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sebi ili drugome pribavi protupravnu imovinsku korist unese, izmijeni, izbriše, ošteti, učini neuporabljivim ili nedostupnim računalne podatke ili ometa rad računalnog sustava i na taj način prouzroči štetu drugome,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Podaci koji su nastali počinjenjem kaznenog djela iz stavka 1. i 2. ovoga članka će se uništiti.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naprava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272.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izradi, nabavi, uveze, proda, posjeduje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izradi, nabavi, uveze, proda, posjeduje ili čini drugome dostupne računalne lozinke, pristupne šifre ili druge podatke kojima se može pristupiti računalnom sustavu s ciljem da ih se uporabi za počinjenje kaznenih djela iz članka 266., članka 267., članka 268., članka 269., članka 270. i članka 271.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ovoga članka neće se kazniti kaznom strožom od one koja je propisana za kazneno djelo koje je imao za cilj.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Posebne naprave i programi iz stavka 1. ovoga članka će se oduzeti, a podaci iz stavka 1. i 2. ovoga članka će se uništiti.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Teška kaznena djela protiv računalnih sustava, programa i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kazneno djelo iz članka 267. do članka 270. ovoga Zakona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kaznit će se tko kazneno djelo iz članka 266. do članka 269. ovoga Zakona počini prikrivajući stvarni identitet i uzrokujući zabludu o ovlaštenom nositelju identiteta.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članka 267. do članka 269. ovoga Zakona počini sredstvom namijenjenim za izvršenje napada na veći broj računalnih sustava ili kojim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ŠESTA (XXVI.)   KAZNENA DJELA KRIVOTVORENJA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novca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274.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izradi lažni novac, preinači pravi novac ili takav novac pribavi, posjeduje, uveze, izveze, prima ili prenosi s ciljem stavljanja u optjecaj kao pravog ili ga stavi u optjecaj kao pravi,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lažni novac koji je primio u uvjerenju da je pravi, saznavši da je lažan, stavi u optjecaj,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2.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Lažni novac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vrijednosnih papira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izradi lažni vrijednosni papir s ciljem stavljanja u optjecaj kao pravog koji se izdaje na temelju propisa, preinači pravi vrijednosni papir ili pribavi takav lažni vrijednosni papir ili ga stavi u optjecaj kao pravi,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lažni vrijednosni papir koji je primio u uvjerenju da je pravi, saznavši da je lažan, stavi u optjecaj,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Lažni vrijednosni papir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znakova za vrijednost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izradi lažne </w:t>
      </w:r>
      <w:proofErr w:type="spellStart"/>
      <w:r w:rsidRPr="003D29C8">
        <w:rPr>
          <w:rFonts w:ascii="Times New Roman" w:eastAsia="Times New Roman" w:hAnsi="Times New Roman" w:cs="Times New Roman"/>
          <w:color w:val="414145"/>
          <w:sz w:val="21"/>
          <w:szCs w:val="21"/>
          <w:lang w:eastAsia="hr-HR"/>
        </w:rPr>
        <w:t>biljege</w:t>
      </w:r>
      <w:proofErr w:type="spellEnd"/>
      <w:r w:rsidRPr="003D29C8">
        <w:rPr>
          <w:rFonts w:ascii="Times New Roman" w:eastAsia="Times New Roman" w:hAnsi="Times New Roman" w:cs="Times New Roman"/>
          <w:color w:val="414145"/>
          <w:sz w:val="21"/>
          <w:szCs w:val="21"/>
          <w:lang w:eastAsia="hr-HR"/>
        </w:rPr>
        <w:t>, poštanske marke ili druge znakove za vrijednost izdane na temelju propisa ili ih preinači, pribavi ili dade drugome na uporabu s ciljem da ih uporabi kao prave,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Tko uklanjanjem žiga sa znaka za vrijednost ili na drugi način djeluje na već uporabljeni znak za vrijednost da bi mu dao izgled neuporabljenog znaka ili tko već uporabljeni znak za vrijednost ponovno uporabi ili ga proda kao da nije uporabljen,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šest mjeseci.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Lažni znakovi za vrijednost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znakova za obilježavanje robe, mjera i utega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ih uporabi kao prave izradi lažne znakove za obilježavanje robe, kao pečate, žigove ili marke kojima se žigoše zlato, srebro, stoka, drvo ili kakva druga roba ili takve prave znakove preinači, ili tko lažne znakove uporabi kao prave,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krivotvori mjere ili utege,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Lažni znakovi, mjere i utezi te sredstva za njihovu izradbu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isprave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izradi lažnu ispravu ili preinači pravu s ciljem da se takva isprava uporabi kao prava ili tko takvu ispravu nabavi radi uporabe ili je uporabi kao pravu,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obmane drugoga o sadržaju kakve isprave i ovaj stavi svoj potpis na tu ispravu, držeći da se potpisuje pod kakvu drugu ispravu ili pod kakav drugi sadržaj.</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glede javne isprave, oporuke, mjenice, čeka, platne kartice ili javne ili službene knjige koja se mora voditi na temelju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i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Krivotvorenje službene ili poslovne isprave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279.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i tko neistinitu službenu ili poslovnu ispravu, knjigu ili spis uporabi u službi ili poslovanju kao da su istiniti.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osobne isprave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osobnu ispravu, izdanu na ime druge osobe, prijevarno koristi u pravnom prometu ili radi prijevare u pravnom prometu prepušta drugoj osobi osobnu ispravu koja na ime te osobe nije izdana,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Ovjeravanje neistinitog sadržaja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281.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dovođenjem u zabludu nadležnog tijela učini da ovo u javnoj ispravi, zapisniku ili knjizi ovjeri štogod neistinito što ima služiti kao dokaz u pravnom prometu,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takvu ispravu, zapisnik ili knjigu uporabi, iako zna da su neistinite.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Izdavanje i uporaba neistinite liječničke ili veterinarske svjedodžbe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 liječničku ili veterinarsku svjedodžbu unese neistinite podatke ili tko uporabi takvu svjedodžbu,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Izrada, nabavljanje, posjedovanje, prodaja ili davanje na uporabu sredstava za krivotvorenje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izrađuje, prima, nabavlja, posjeduje, prodaje ili daje na uporabu uređaje, predmete, računalne programe i računalne podatke te druga sredstva za krivotvorenje ili izmjenu novca ili sigurnosnih obilježja kao što su hologrami, vodeni žigovi ili drugi sastavni dijelovi novca koji služe za zaštitu od krivotvorenja, 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kaznit će se tko izrađuje, prima, nabavlja, posjeduje, prodaje ili daje na uporabu uređaje, predmete, računalne programe i računalne podatke te druga sredstva za izradu lažnih vrijednosnih papira, lažnih znakova za vrijednost izdanih na temelju propisa, lažnih znakova za obilježavanje robe, lažnih mjera i utega i krivotvorenih isprava.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Sredstva iz stavka 1. i 2.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SEDMA (XXVII.)   KAZNENA DJELA PROTIV INTELEKTUALNOG VLASNIŠTVA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osobnih prava autora ili umjetnika izvođača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kojima se uređuje autorsko i srodna prava pod krivim imenom, svojim imenom ili imenom drugoga označi tuđe autorsko djelo ili protivno autorovoj zabrani označi djelo autorovim imenom te ga objavi ili se koristi njime ili dopusti da se to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protivno propisima kojima se uređuje autorsko i srodna prava pod krivim imenom, svojim imenom ili imenom drugoga označi tuđu izvedbu umjetnika izvođača ili je protivno zabrani umjetnika izvođača označi imenom umjetnika izvođača te je objavi ili se koristi njome ili dopusti da se to učini.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protivno propisima kojima se uređuje autorsko i srodna prava unese dijelove tuđeg autorskog djela ili tuđe izvedbe umjetnika izvođača u svoje autorsko djelo ili u svoju izvedbu s ciljem pribavljanja koristi ili nanošenja štete.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Kazneno djelo iz stavka 1. do 3. ovoga članka progoni se po prijedlogu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xml:space="preserve"> ili druge zainteresirane osobe.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Nedozvoljena uporaba autorskog djela ili izvedbe umjetnika izvođača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Tko protivno propisima kojima se uređuju autorsko i srodna prava reproducira, preradi, distribuira, skladišti ili poduzima druge radnje radi distribucije ili priopći javnosti na bilo koji način tuđe autorsko djelo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2. i 3.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drugih autorskom srodnih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protivno propisima kojima se uređuju autorsko i srodna prava reproducira, distribuira, skladišti ili poduzima druge radnje radi distribucije, ili stavi na raspolaganje javnosti tuđi </w:t>
      </w:r>
      <w:proofErr w:type="spellStart"/>
      <w:r w:rsidRPr="003D29C8">
        <w:rPr>
          <w:rFonts w:ascii="Times New Roman" w:eastAsia="Times New Roman" w:hAnsi="Times New Roman" w:cs="Times New Roman"/>
          <w:color w:val="414145"/>
          <w:sz w:val="21"/>
          <w:szCs w:val="21"/>
          <w:lang w:eastAsia="hr-HR"/>
        </w:rPr>
        <w:t>fonogram</w:t>
      </w:r>
      <w:proofErr w:type="spellEnd"/>
      <w:r w:rsidRPr="003D29C8">
        <w:rPr>
          <w:rFonts w:ascii="Times New Roman" w:eastAsia="Times New Roman" w:hAnsi="Times New Roman" w:cs="Times New Roman"/>
          <w:color w:val="414145"/>
          <w:sz w:val="21"/>
          <w:szCs w:val="21"/>
          <w:lang w:eastAsia="hr-HR"/>
        </w:rPr>
        <w:t xml:space="preserve">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Kaznom iz stavka 1. ovoga članka kaznit će se tko protivno propisima kojima se uređuju autorsko i srodna prava reproducira, distribuira, skladišti ili poduzima druge radnje radi distribucije, ili javno prikaže ili stavi na raspolaganje javnosti tuđi </w:t>
      </w:r>
      <w:proofErr w:type="spellStart"/>
      <w:r w:rsidRPr="003D29C8">
        <w:rPr>
          <w:rFonts w:ascii="Times New Roman" w:eastAsia="Times New Roman" w:hAnsi="Times New Roman" w:cs="Times New Roman"/>
          <w:color w:val="414145"/>
          <w:sz w:val="21"/>
          <w:szCs w:val="21"/>
          <w:lang w:eastAsia="hr-HR"/>
        </w:rPr>
        <w:t>videogram</w:t>
      </w:r>
      <w:proofErr w:type="spellEnd"/>
      <w:r w:rsidRPr="003D29C8">
        <w:rPr>
          <w:rFonts w:ascii="Times New Roman" w:eastAsia="Times New Roman" w:hAnsi="Times New Roman" w:cs="Times New Roman"/>
          <w:color w:val="414145"/>
          <w:sz w:val="21"/>
          <w:szCs w:val="21"/>
          <w:lang w:eastAsia="hr-HR"/>
        </w:rPr>
        <w:t xml:space="preserve">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Kaznom iz stavka 1. ovoga članka kaznit će se tko protivno propisima kojima se uređuju autorsko i srodna prava osujećuje tehničke mjere za zaštitu srodnih prava proizvođača </w:t>
      </w:r>
      <w:proofErr w:type="spellStart"/>
      <w:r w:rsidRPr="003D29C8">
        <w:rPr>
          <w:rFonts w:ascii="Times New Roman" w:eastAsia="Times New Roman" w:hAnsi="Times New Roman" w:cs="Times New Roman"/>
          <w:color w:val="414145"/>
          <w:sz w:val="21"/>
          <w:szCs w:val="21"/>
          <w:lang w:eastAsia="hr-HR"/>
        </w:rPr>
        <w:t>fonograma</w:t>
      </w:r>
      <w:proofErr w:type="spellEnd"/>
      <w:r w:rsidRPr="003D29C8">
        <w:rPr>
          <w:rFonts w:ascii="Times New Roman" w:eastAsia="Times New Roman" w:hAnsi="Times New Roman" w:cs="Times New Roman"/>
          <w:color w:val="414145"/>
          <w:sz w:val="21"/>
          <w:szCs w:val="21"/>
          <w:lang w:eastAsia="hr-HR"/>
        </w:rPr>
        <w:t xml:space="preserve">, </w:t>
      </w:r>
      <w:proofErr w:type="spellStart"/>
      <w:r w:rsidRPr="003D29C8">
        <w:rPr>
          <w:rFonts w:ascii="Times New Roman" w:eastAsia="Times New Roman" w:hAnsi="Times New Roman" w:cs="Times New Roman"/>
          <w:color w:val="414145"/>
          <w:sz w:val="21"/>
          <w:szCs w:val="21"/>
          <w:lang w:eastAsia="hr-HR"/>
        </w:rPr>
        <w:t>videograma</w:t>
      </w:r>
      <w:proofErr w:type="spellEnd"/>
      <w:r w:rsidRPr="003D29C8">
        <w:rPr>
          <w:rFonts w:ascii="Times New Roman" w:eastAsia="Times New Roman" w:hAnsi="Times New Roman" w:cs="Times New Roman"/>
          <w:color w:val="414145"/>
          <w:sz w:val="21"/>
          <w:szCs w:val="21"/>
          <w:lang w:eastAsia="hr-HR"/>
        </w:rPr>
        <w:t xml:space="preserve"> ili organizacija za radiodifuziju ili ukloni ili preinači podatke o upravljanju tim pravima ili dopusti da se to učini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pokušaj kaznenog djela iz stavka 1. do 4.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prava na izum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podnese prijavu za registraciju patenta ili u njoj protivno propisima o zaštiti patenta ne navede ili lažno navede izumitelja ili neovlašteno učini dostupnim javnosti izum prije nego što je on zakonito objavljen javnosti,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2.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Predmeti koji su bili namijenjeni ili uporabljeni za počinjenje kaznenog djela iz stavka 2. i 3. ovoga članka će se oduzeti, a predmeti koji su nastali počinjenjem kaznenog djela iz stavka 1. i 2. ovoga članka će se oduzeti i uništiti.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Kazneno djelo iz stavka 1. ovoga članka progoni se po prijedlogu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xml:space="preserve"> ili druge zainteresirane osobe.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žiga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o zaštiti žiga u trgovačkom prometu rabi znak koji je istovjetan sa zaštićenim žigom u odnosu na proizvode ili usluge koje su istovjetne s 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registrirane oznake podrijetla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289.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propisima rabi oznaku izvornosti, oznaku zemljopisnog podrijetla proizvoda i usluga ili oznaku tradicionalnog ugleda poljoprivrednih i prehrambenih proizvoda i na taj način pribavi znatnu imovinsku korist ili prouzroči znatnu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Javna objava presude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Na zahtjev </w:t>
      </w:r>
      <w:proofErr w:type="spellStart"/>
      <w:r w:rsidRPr="003D29C8">
        <w:rPr>
          <w:rFonts w:ascii="Times New Roman" w:eastAsia="Times New Roman" w:hAnsi="Times New Roman" w:cs="Times New Roman"/>
          <w:color w:val="414145"/>
          <w:sz w:val="21"/>
          <w:szCs w:val="21"/>
          <w:lang w:eastAsia="hr-HR"/>
        </w:rPr>
        <w:t>oštećenika</w:t>
      </w:r>
      <w:proofErr w:type="spellEnd"/>
      <w:r w:rsidRPr="003D29C8">
        <w:rPr>
          <w:rFonts w:ascii="Times New Roman" w:eastAsia="Times New Roman" w:hAnsi="Times New Roman" w:cs="Times New Roman"/>
          <w:color w:val="414145"/>
          <w:sz w:val="21"/>
          <w:szCs w:val="21"/>
          <w:lang w:eastAsia="hr-HR"/>
        </w:rPr>
        <w:t xml:space="preserve"> kad ovaj za to ima opravdan interes presuda za kaznena djela iz ove glave će se javno objaviti o trošku počinitelja. Način objavljivanja odredit će se presudom.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lastRenderedPageBreak/>
        <w:t>GLAVA DVADESET OSMA (XXVIII.)   KAZNENA DJELA PROTIV SLUŽBENE DUŽNOSTI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položaja i ovlasti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ili odgovorna osoba koja iskoristi svoj položaj ili ovlast, prekorači granice svoje ovlasti ili ne obavi dužnost pa time sebi ili drugoj osobi pribavi korist ili drugome prouzroči štetu,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pribavljena znatna imovinska korist ili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dvanaest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Nezakonito pogodovanje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ili odgovorna osoba koja na temelju sporazuma pogoduje jednom od gospodarskih subjekata prilagođavanjem uvjeta javne nabave ili sklopi ugovor s ponuditeljem čija je ponuda u suprotnosti s uvjetima iz dokumentacije za nadmetanje,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službena ili odgovorna osoba koja iskoristi položaj ili ovlast pogodovanjem u davanju, preuzimanju ili ugovaranju poslova za svoju djelatnost ili djelatnost osoba s kojima je interesno povezana.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Primanje mita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Službena ili odgovorna osoba koja nakon obavljanja, odnosno neobavljanja službene ili druge radnje navedene u stavku 1. i 2. ovoga članka, a u vezi s njom, zahtijeva ili primi mito,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Davanje mita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službenoj ili odgovornoj osobi ponudi, dade ili obeća mito namijenjeno toj ili drugoj osobi da unutar ili izvan granica svoje ovlasti obavi službenu ili drugu radnju koju ne bi smjela obaviti ili da ne obavi službenu ili drugu radnju koju bi morala obaviti, ili tko posreduje pri takvom podmićivanju službene ili odgovorne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službenoj ili odgovornoj osobi ponudi, dade ili obeća mito namijenjeno toj ili drugoj osobi da unutar ili izvan granica svoje ovlasti obavi službenu ili drugu radnju koju bi morala obaviti, ili da ne obavi službenu ili drugu radnju koju ne bi smjela obaviti, ili tko posreduje pri takvom podmićivanju službene ili odgovorne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i 2. ovoga članka koji je dao mito na zahtjev službene ili odgovorne osobe i prijavio djelo prije njegova otkrivanja ili prije saznanja da je djelo otkriveno,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Trgovanje utjecajem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iskorištavanjem svoga službenog ili društvenog položaja ili utjecaja posreduje da se obavi službena ili druga radnja koja se ne bi smjela obaviti ili da se ne obavi službena ili druga radnja koja bi se morala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Davanje mita za trgovanje utjecajem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i 2. ovoga članka koji je dao mito na zahtjev osobe iz članka 295. ovoga Zakona i prijavio djelo prije njegova otkrivanja ili prije saznanja da je djelo otkriveno,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Iznuđivanje iskaza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osoba koja pri ovlaštenom saslušanju uporabi silu, prijetnju ili drugo nedozvoljeno sredstvo ili način s ciljem da drugi dade ili se suzdrži od davanja iskaza ili druge izjave,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su počinjenjem kaznenog djela iz stavka 1. ovoga članka prouzročene osobito teške posljedice za osumnjičenika, okrivljenika ili optuženika u kaznenom postupku,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Protuzakonita pretraga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298.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Službena osoba koja u obavljanju službe ili odgovorna osoba koja u obavljanju javne ovlasti protuzakonito obavi pretragu,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Protuzakonito oslobođenje osobe kojoj je oduzeta sloboda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299.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Službena osoba koja protuzakonito oslobodi osobu kojoj je oduzeta sloboda ili joj pomogne u bijegu,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Odavanje službene tajne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300.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drugome priopći, preda ili na drugi način učini pristupačnim podatke koji su službena tajna,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Nema kaznenog djela ako je djelo iz stavka 1. ovoga članka počinjeno u pretežito javnom interesu.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DVADESET DEVETA (XXIX.)   KAZNENA DJELA PROTIV PRAVOSUĐA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Neprijavljivanje pripremanja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301.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zna da se priprema počinjenje kaznenog djela za koje je propisana kazna zatvora pet godina ili teža kazna i to ne prijavi u vrijeme kad je još bilo moguće spriječiti njegovo počinjenje, a djelo bude </w:t>
      </w:r>
      <w:proofErr w:type="spellStart"/>
      <w:r w:rsidRPr="003D29C8">
        <w:rPr>
          <w:rFonts w:ascii="Times New Roman" w:eastAsia="Times New Roman" w:hAnsi="Times New Roman" w:cs="Times New Roman"/>
          <w:color w:val="414145"/>
          <w:sz w:val="21"/>
          <w:szCs w:val="21"/>
          <w:lang w:eastAsia="hr-HR"/>
        </w:rPr>
        <w:t>pokušano</w:t>
      </w:r>
      <w:proofErr w:type="spellEnd"/>
      <w:r w:rsidRPr="003D29C8">
        <w:rPr>
          <w:rFonts w:ascii="Times New Roman" w:eastAsia="Times New Roman" w:hAnsi="Times New Roman" w:cs="Times New Roman"/>
          <w:color w:val="414145"/>
          <w:sz w:val="21"/>
          <w:szCs w:val="21"/>
          <w:lang w:eastAsia="hr-HR"/>
        </w:rPr>
        <w:t xml:space="preserve"> ili počinjeno,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počini kazneno djelo iz stavka 1. ovoga članka glede kaznenog djela za koje je propisana kazna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Nema kaznenog djela iz stavka 1. ovoga članka kad njegova obilježja ostvari osoba koja je u braku ili koja živi u izvanbračnoj ili životnoj zajednici ili neformalnoj životnoj zajednici s osobom koja priprema neprijavljeno kazneno djelo ili je toj osobi srodnik po krvi u ravnoj lozi, brat ili sestra,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xml:space="preserve"> ili posvojenik, osim ako se priprema kazneno djelo na štetu djeteta.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kazneno djelo iz stavka 2. ovoga članka može se blaže kazniti počinitelj koji je s osobom koja priprema počinjenje kaznenog djela u nekom od odnosa iz stavka 3. ovoga članka.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Neprijavljivanje počinjenog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302.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zna da je počinjeno kazneno djelo za koje je propisana kazna zatvora deset godina ili teža kazna pa to ne prijavi iako zna da bi takvom prijavom bilo omogućeno ili znatno olakšano otkrivanje djela ili počinitelja,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2. ovoga članka neće se kazniti kaznom strožom od one koja je propisana za kazneno djelo koje nije prijavio.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xml:space="preserve">(4) Nema kaznenog djela iz stavka 1. ovoga članka kad njegova zakonska obilježja ostvari osoba koja je u braku ili koja živi u izvanbračnoj ili životnoj zajednici ili neformalnoj životnoj zajednici s osobom koja je počinila neprijavljeno kazneno djelo ili je toj osobi srodnik po krvi u ravnoj lozi, brat ili sestra,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xml:space="preserve"> ili posvojenik, osim ako je djelo počinjeno prema djetetu.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Nema kaznenog djela iz stavka 1. i 2. ovoga članka kad njegova zakonska obilježja ostvari vjerski ispovjednik ili osoba koja je prema zakonu dužna čuvati tajnu.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Pomoć počinitelju nakon počinjenja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303.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krije osobu koja je osuđena na kaznu zatvora ili na drugi način onemogućuje izvršenje te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u korist počinitelja kaznenog djela iz članka 88. do članka 91. ili članka 97.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Počinitelj kaznenog djela iz stavka 2. ovoga članka neće se kazniti kaznom strožom od one koja je propisana za kazneno djelo koje je počinila osoba kojoj je počinitelj pružio pomoć.</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Nema kaznenog djela iz stavka 1., 2. i 3. ovoga članka kad njegova zakonska obilježja ostvari osoba koja je u braku ili koja živi u izvanbračnoj ili životnoj zajednici ili neformalnoj životnoj zajednici s osobom kojoj je pružila pomoć ili je toj osobi srodnik po krvi u ravnoj lozi, brat ili sestra, </w:t>
      </w:r>
      <w:proofErr w:type="spellStart"/>
      <w:r w:rsidRPr="003D29C8">
        <w:rPr>
          <w:rFonts w:ascii="Times New Roman" w:eastAsia="Times New Roman" w:hAnsi="Times New Roman" w:cs="Times New Roman"/>
          <w:color w:val="414145"/>
          <w:sz w:val="21"/>
          <w:szCs w:val="21"/>
          <w:lang w:eastAsia="hr-HR"/>
        </w:rPr>
        <w:t>posvojitelj</w:t>
      </w:r>
      <w:proofErr w:type="spellEnd"/>
      <w:r w:rsidRPr="003D29C8">
        <w:rPr>
          <w:rFonts w:ascii="Times New Roman" w:eastAsia="Times New Roman" w:hAnsi="Times New Roman" w:cs="Times New Roman"/>
          <w:color w:val="414145"/>
          <w:sz w:val="21"/>
          <w:szCs w:val="21"/>
          <w:lang w:eastAsia="hr-HR"/>
        </w:rPr>
        <w:t xml:space="preserve"> ili posvojenik.</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Lažno prijavljivanje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prijavi neku osobu ili podmetne tragove koji upućuju na to da je počinila kazneno djelo, iako zna da to nije istina, a ne radi se o kaznenom djelu koje se progoni po privatnoj tužbi,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lažnom prijavom, podmetanjem tragova ili na drugi način izazove pokretanje kaznenog postupka protiv osobe za koju zna da nije počinitelj kaznenog djela, a ne radi se o kaznenom djelu koje se progoni po privatnoj tužbi,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prijavi da je počinjeno kazneno djelo iako zna da to nije istina, a ne radi se o kaznenom djelu koje se progoni po privatnoj tužbi, ili tko sebe prijavi da je počinio takvo djelo iako zna da to nije istina,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Davanje lažnog iskaza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Svjedok, vještak, prevoditelj ili tumač koji u prethodnom kaznenom postupku, u postupku pred sudom, međunarodnim sudom čiju </w:t>
      </w:r>
      <w:proofErr w:type="spellStart"/>
      <w:r w:rsidRPr="003D29C8">
        <w:rPr>
          <w:rFonts w:ascii="Times New Roman" w:eastAsia="Times New Roman" w:hAnsi="Times New Roman" w:cs="Times New Roman"/>
          <w:color w:val="414145"/>
          <w:sz w:val="21"/>
          <w:szCs w:val="21"/>
          <w:lang w:eastAsia="hr-HR"/>
        </w:rPr>
        <w:t>sudbenost</w:t>
      </w:r>
      <w:proofErr w:type="spellEnd"/>
      <w:r w:rsidRPr="003D29C8">
        <w:rPr>
          <w:rFonts w:ascii="Times New Roman" w:eastAsia="Times New Roman" w:hAnsi="Times New Roman" w:cs="Times New Roman"/>
          <w:color w:val="414145"/>
          <w:sz w:val="21"/>
          <w:szCs w:val="21"/>
          <w:lang w:eastAsia="hr-HR"/>
        </w:rPr>
        <w:t xml:space="preserve"> Republika Hrvatska prihvaća, arbitražom, u prekršajnom postupku, upravnom postupku, postupku pred javnim bilježnikom ili stegovnom postupku dade lažni iskaz, nalaz ili mišljenje ili nešto lažno prevede,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stranka u postupku, osim okrivljenika, koja dade lažni iskaz ako se na tom iskazu temelji konačna odluka u tom postupku.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Ako je kaznenim djelom iz stavka 1. i 2. ovoga članka prouzročena osuda nedužnog okrivljenika ili druge osobito teške posljedice za okrivljenika,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počinitelj kaznenog djela iz stavka 1. ovoga članka dobrovoljno opozove svoj iskaz prije donošenja konačne odluke,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Sprječavanje dokazivanja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Tko s ciljem da navede na davanje lažnog iskaza ili da spriječi ili oteža dokazivanje prema pretpostavljenom svjedoku, svjedoku ili vještaku u prethodnom kaznenom postupku, postupku pred sudom, međunarodnim sudom čiju </w:t>
      </w:r>
      <w:proofErr w:type="spellStart"/>
      <w:r w:rsidRPr="003D29C8">
        <w:rPr>
          <w:rFonts w:ascii="Times New Roman" w:eastAsia="Times New Roman" w:hAnsi="Times New Roman" w:cs="Times New Roman"/>
          <w:color w:val="414145"/>
          <w:sz w:val="21"/>
          <w:szCs w:val="21"/>
          <w:lang w:eastAsia="hr-HR"/>
        </w:rPr>
        <w:t>sudbenost</w:t>
      </w:r>
      <w:proofErr w:type="spellEnd"/>
      <w:r w:rsidRPr="003D29C8">
        <w:rPr>
          <w:rFonts w:ascii="Times New Roman" w:eastAsia="Times New Roman" w:hAnsi="Times New Roman" w:cs="Times New Roman"/>
          <w:color w:val="414145"/>
          <w:sz w:val="21"/>
          <w:szCs w:val="21"/>
          <w:lang w:eastAsia="hr-HR"/>
        </w:rPr>
        <w:t xml:space="preserve"> Republika Hrvatska prihvaća, arbitražom, u prekršajnom postupku, upravnom postupku, postupku pred javnim bilježnikom ili stegovnom postupku uporabi silu, prijetnju ili kakav drugi oblik prisile ili im obeća, nudi ili dade dar ili kakvu drugu korist,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Tko s ciljem da spriječi ili znatno oteža dokazivanje u postupku pred sudom, međunarodnim sudom čiju </w:t>
      </w:r>
      <w:proofErr w:type="spellStart"/>
      <w:r w:rsidRPr="003D29C8">
        <w:rPr>
          <w:rFonts w:ascii="Times New Roman" w:eastAsia="Times New Roman" w:hAnsi="Times New Roman" w:cs="Times New Roman"/>
          <w:color w:val="414145"/>
          <w:sz w:val="21"/>
          <w:szCs w:val="21"/>
          <w:lang w:eastAsia="hr-HR"/>
        </w:rPr>
        <w:t>sudbenost</w:t>
      </w:r>
      <w:proofErr w:type="spellEnd"/>
      <w:r w:rsidRPr="003D29C8">
        <w:rPr>
          <w:rFonts w:ascii="Times New Roman" w:eastAsia="Times New Roman" w:hAnsi="Times New Roman" w:cs="Times New Roman"/>
          <w:color w:val="414145"/>
          <w:sz w:val="21"/>
          <w:szCs w:val="21"/>
          <w:lang w:eastAsia="hr-HR"/>
        </w:rPr>
        <w:t xml:space="preserve">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Tko s ciljem da spriječi ili znatno oteža dokazivanje u postupku pred sudom ili u upravnom postupku ukloni, uništi, pomakne ili premjesti granični kamen, </w:t>
      </w:r>
      <w:proofErr w:type="spellStart"/>
      <w:r w:rsidRPr="003D29C8">
        <w:rPr>
          <w:rFonts w:ascii="Times New Roman" w:eastAsia="Times New Roman" w:hAnsi="Times New Roman" w:cs="Times New Roman"/>
          <w:color w:val="414145"/>
          <w:sz w:val="21"/>
          <w:szCs w:val="21"/>
          <w:lang w:eastAsia="hr-HR"/>
        </w:rPr>
        <w:t>zemljomjerski</w:t>
      </w:r>
      <w:proofErr w:type="spellEnd"/>
      <w:r w:rsidRPr="003D29C8">
        <w:rPr>
          <w:rFonts w:ascii="Times New Roman" w:eastAsia="Times New Roman" w:hAnsi="Times New Roman" w:cs="Times New Roman"/>
          <w:color w:val="414145"/>
          <w:sz w:val="21"/>
          <w:szCs w:val="21"/>
          <w:lang w:eastAsia="hr-HR"/>
        </w:rPr>
        <w:t xml:space="preserve"> znak, ili uopće znak o vlasništvu ili nekom drugom stvarnom pravu ili uporabi vode, ili tko s istim ciljem takav znak lažno postavi,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tajnosti postupka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Otkrivanje identiteta ugrožene osobe ili zaštićenog svjedoka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Pobuna osoba kojima je oduzeta sloboda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Tko uporabom sile ili prijetnjom da će izravno napasti na život ili tijelo neke osobe pobjegne iz ustanove u kojoj se nalazi na temelju zakonite odluke kojom mu je oduzeta sloboda,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ovoga članka koji na poziv službene osobe odustane od okupljanja,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Omogućavanje bijega osobi kojoj je oduzeta sloboda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osobu kojoj je na temelju zakona oduzeta sloboda potiče na bijeg ili joj pomaže u bijegu,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Neizvršavanje sudske odluke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Službena ili odgovorna osoba koja ne izvrši pravomoćnu sudsku odluku koju je bila dužna izvršiti, a time ne čini neko drugo kazneno djelo za koje je propisana teža kazna,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krši sigurnosnu mjeru koja mu je određena pravomoćnom presudom.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Nema kaznenog djela iz stavka 2. ovoga članka ako je kršenje obveze iz stavka 1. dovelo do primjene članka 55. stavka 8. ili članka 58. stavka 5.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Prisila prema pravosudnom dužnosniku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Nadripisarstvo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se neovlašteno bavi pružanjem pravne pomoći uz naplatu,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šest mjeseci.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TRIDESETA (XXX.)   KAZNENA DJELA PROTIV JAVNOG REDA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Prisila prema službenoj osobi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silom ili prijetnjom da će izravno uporabiti silu spriječi službenu osobu u obavljanju službene radnje koja je u okviru njezinih ovlasti ili je prisili na obavljanje službene radnje u okviru ili izvan njezinih ovlasti,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doveden u opasnost život ili tijelo službene osobe ili joj je nanesena tjelesna ozljeda ili je uporabljeno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Tko kazneno djelo iz stavka 1. ili 2. ovoga članka počini prema osobi koja ovlašteno pomaže službenoj osobi u obavljanju službene radnje,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kao da je djelo počinio prema službenoj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Počinitelj kaznenog djela iz stavka 1., 2., i 3. ovoga članka koji je bio izazvan protuzakonitim, bezobzirnim ili osobito grubim postupanjem službene osobe ili osobe koja joj ovlašteno pomaže,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Napad na službenu osobu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silom ili prijetnjom uporabe sile pruža otpor službenoj osobi u obavljanju njezine službene radnje ili u provođenju zakonite odluke ili mjere državnog tijela.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kazneno djelo iz stavka 1. i 2. ovoga članka počini prema osobi koja ovlašteno pomaže službenoj osobi u obavljanju službene radnje,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kao da je djelo počinio prema službenoj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1., 2. i 3. ovoga članka doveden u opasnost život ili tijelo službene osobe ili osobe koja joj pomaže u obavljanju službene radnje ili joj je nanesena tjelesna ozljeda ili je uporabljeno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Počinitelj kaznenog djela iz stavka 1., 2. i 3. ovoga članka koji je bio izazvan protuzakonitim, bezobzirnim ili osobito grubim postupanjem službene osobe ili osobe koja joj ovlašteno pomaže,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Lažna uzbuna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lažno obavijesti policiju ili drugu javnu službu koja osigurava red ili pruža pomoć o događaju koji iziskuje hitno djelovanje te službe,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Skidanje i povreda službenog pečata i znaka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skine ili povrijedi službeni pečat ili znak koji je ovlaštena službena osoba stavila radi osiguranja predmeta, prostorije ili prostora, ili tko bez skidanja ili povrede pečata ili znaka uđe u takav prostor ili prostoriju ili otvori osigurani predmet,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Oduzimanje ili uništenje službenog pečata ili službenog spisa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protupravno oduzme, sakrije, uništi, ošteti ili na drugi način učini neuporabljivim službeni pečat, knjigu, spis ili ispravu,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Ako djelo iz stavka 1. ovoga članka počini službena osoba kojoj je službeni pečat, knjiga, spis ili isprava povjerena ili bila dostupna u obavljanju njezine službene dužnosti,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Oštećenje i nedozvoljeni izvoz kulturnog dobra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319.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ošteti ili uništi kulturno dobro,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bez odobrenja nadležnog tijela trajno izveze ili iznese iz Republike Hrvatske kulturno dobro ili ga ne vrati u Republiku Hrvatsku u roku određenom odobrenjem.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zbog kaznenog djela iz stavka 1. i 2. ovoga članka nastupila znatna šteta ili se radi o kulturnom dobru od nacionalnog značenja,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i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Nedozvoljeno obavljanje istraživačkih radova i prisvajanje kulturnog dobra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prema kulturnom dobru od nacionalnog značenja ili je prouzročena znatna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Kaznom iz stavka 2. ovoga članka kaznit će se tko prigodom arheoloških ili drugih istraživanja prisvoji iskopan ili nađen predmet koji predstavlja kulturno dobro.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Uništavanje ili prikrivanje arhivskog gradiva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Tko protivno propisima uništi, prikriva ili učini neuporabljivom arhivsko ili </w:t>
      </w:r>
      <w:proofErr w:type="spellStart"/>
      <w:r w:rsidRPr="003D29C8">
        <w:rPr>
          <w:rFonts w:ascii="Times New Roman" w:eastAsia="Times New Roman" w:hAnsi="Times New Roman" w:cs="Times New Roman"/>
          <w:color w:val="414145"/>
          <w:sz w:val="21"/>
          <w:szCs w:val="21"/>
          <w:lang w:eastAsia="hr-HR"/>
        </w:rPr>
        <w:t>registraturno</w:t>
      </w:r>
      <w:proofErr w:type="spellEnd"/>
      <w:r w:rsidRPr="003D29C8">
        <w:rPr>
          <w:rFonts w:ascii="Times New Roman" w:eastAsia="Times New Roman" w:hAnsi="Times New Roman" w:cs="Times New Roman"/>
          <w:color w:val="414145"/>
          <w:sz w:val="21"/>
          <w:szCs w:val="21"/>
          <w:lang w:eastAsia="hr-HR"/>
        </w:rPr>
        <w:t xml:space="preserve"> gradivo, ili ga iznese iz Republike Hrvatske bez odobrenja nadležnog državnog tijela,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Neovlašteno obavljanje službene radnje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neovlašteno izvrši kakvu radnju koju je ovlaštena izvršiti samo službena ili vojna osoba,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Protupravna naplata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od drugog silom ili ozbiljnom prijetnjom naplati tražbinu koju ovaj duguje njemu ili drugoj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pri počinjenju kaznenog djela iz stavka 1. ovoga članka počinitelj uporabio silu ili prijetnju da će izravno napasti na život ili tijelo dužnika ili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pri počinjenju kaznenog djela iz stavka 2. ovoga članka uporabljeno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Nasilničko ponašanje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323.a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nasiljem, zlostavljanjem, iživljavanjem ili drugim osobito drskim ponašanjem na javnom mjestu drugoga dovede u ponižavajući položaj, a time nije počinjeno teže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Izazivanje nereda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sudjeluje u mnoštvu koje nasiljem prema drugim osobama ili stvarima ili prijetnjom da će počiniti nasilje ugrožava javni red ili potiče mnoštvo na nasilje,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iz mržnje, prema većem broju osoba, uz uporabu oružja ili opasnog oruđa ili dovede u opasnost život ili tijelo druge osobe ili je dovelo do znatne imovinske štete,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Sudionik iz stavka 1. i 2. ovoga članka koji se udalji na zahtjev službene osobe prije nego što je sam počinio nasilje neće se kazniti za kazneno djelo iz stavka 1. i 2. ovoga članka.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Javno poticanje na nasilje i mržnju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podrijetla, boje kože, spola, spolnog opredjeljenja, rodnog identiteta, invaliditeta ili kakvih drugih osobina,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organizira ili vodi grupu od tri ili više osoba radi počinjenja djela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sudjeluje u udruženju iz stavka 2.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pokušaj kaznenog djela iz stavka 1. i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Protuzakonito ulaženje, kretanje i boravak u Republici Hrvatskoj, drugoj državi članici Europske unije ili potpisnici Šengenskog sporazuma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326.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 koristoljublja omogući ili pomogne drugoj osobi nedozvoljeno ući, izići, kretati se ili boraviti u Republici Hrvatskoj ili drugoj državi članici Europske unije ili potpisnici Šengenskog sporazuma,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xml:space="preserve">(2) Ako je pri počinjenju kaznenog djela iz stavka 1. ovoga članka doveden u opasnost život ili tijelo osobe koja nedozvoljeno ulazi, kreće se ili boravi u Republici Hrvatskoj ili drugoj državi članici Europske unije ili potpisnici Šengenskog sporazuma, ili je s njom </w:t>
      </w:r>
      <w:proofErr w:type="spellStart"/>
      <w:r w:rsidRPr="003D29C8">
        <w:rPr>
          <w:rFonts w:ascii="Times New Roman" w:eastAsia="Times New Roman" w:hAnsi="Times New Roman" w:cs="Times New Roman"/>
          <w:color w:val="414145"/>
          <w:sz w:val="21"/>
          <w:szCs w:val="21"/>
          <w:lang w:eastAsia="hr-HR"/>
        </w:rPr>
        <w:t>postupano</w:t>
      </w:r>
      <w:proofErr w:type="spellEnd"/>
      <w:r w:rsidRPr="003D29C8">
        <w:rPr>
          <w:rFonts w:ascii="Times New Roman" w:eastAsia="Times New Roman" w:hAnsi="Times New Roman" w:cs="Times New Roman"/>
          <w:color w:val="414145"/>
          <w:sz w:val="21"/>
          <w:szCs w:val="21"/>
          <w:lang w:eastAsia="hr-HR"/>
        </w:rPr>
        <w:t xml:space="preserve"> na nečovječan ili ponižavajući način, ili je djelo počinila službena osoba u obavljanju službene dužnosti,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Dogovor za počinjenje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se s drugim dogovori da će počiniti kazneno djelo za koje se po zakonu može izreći kazna zatvora u trajanju duljem od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Počinitelj koji otkrije dogovor iz stavka 1. ovoga članka prije nego što je dogovoreno kazneno djelo počinjeno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Zločinačko udruženje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328.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organizira ili vodi zločinačko udruženje,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Zločinačko udruženje čine najmanje tri osobe koje su se udružile sa zajedničkim ciljem počinjenja jednog ili više kaznenih djela, za koja se može izreći kazna zatvora od tri godine ili teža, a koje ne uključuje udruženje koje čine osobe slučajno povezane za neposredno počinjenje jednog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Počinjenje kaznenog djela u sastavu zločinačkog udruženja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329.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znajući za cilj zločinačkog udruženja ili njegove kriminalne aktivnosti počini kazneno djelo u sastavu takvog udruženja ili potakne drugoga na počinjenje kaznenog djela u sastavu takvog udruženja kaznit će 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za kazneno djelo za koje je propisana gornja granica kazne tri godine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 kazneno djelo za koje je propisana gornja granica kazne pet godina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kazneno djelo za koje je propisana gornja granica kazne osam godina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kazneno djelo za koje je propisana gornja granica kazne deset ili dvanaest godina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kazneno djelo za koje je propisana gornja granica kazne petnaest godina kaznom zatvora od pet do dvadeset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 kazneno djelo za koje je propisana gornja granica kazne dvadeset godina kaznom zatvora od najmanje deset godina ili dugotrajnim zatvorom.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Tko znajući za cilj zločinačkog udruženja ili njegove kriminalne aktivnosti pomogne drugome u počinjenju kaznenog djela u sastavu takvog udruženja kaznit će se kaznom propisanom u stavku 1. ovoga članka, a može se i blaže kazniti.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počinitelj iz stavka 1. ili 2. ovoga članka bitno pridonese otkrivanju zločinačkog udruženja može se blaže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Izrada i nabavljanje oružja i sredstava namijenjenih počinjenju kaznenog djela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oružje, eksplozivne tvari ili sredstva potrebna za njihovu izradu, kao i otrove za koje zna da su namijenjeni počinjenju kaznenog djela, izrađuje, nabavlja ili drugome omogućuje da do njih dođe,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izradi ili drugome ustupi lažni ključ, otpirač, elektronički uređaj ili neko drugo sredstvo ili napravu za provaljivanje, iako zna da je namijenjeno počinjenju kaznenog djela,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Sredstva iz stavka 1. i 2. ovoga članka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Nedozvoljeno posjedovanje, izrada i nabavljanje oružja i eksplozivnih tvari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331.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izrađuje, nabavlja, posjeduje, prodaje ili na drugi način sebi ili drugome pribavlja u posjed vatreno oružje, streljivo, eksplozivne tvari ili njihove sastavne ili rezervne dijelove čije je nabavljanje, prodaja ili posjedovanje građanima zabranjeno,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neovlašteno izrađuje radi prodaje, prodaje drugome ili drugome pribavlja u posjed vatreno oružje, streljivo, eksplozivne tvari ili njihove sastavne ili rezervne dijelove čije je nabavljanje, prodaja ili posjedovanje građanima dozvoljeno samo uz prethodno odobrenje.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neovlašteno posjeduje, nabavi, izradi, proda ili razmjeni, uveze ili izveze veće količine vatrenog oružja, streljiva, eksplozivnih tvari ili njihovih sastavnih ili rezervnih dijelova,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Kaznom iz stavka 2.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Kaznom iz stavka 1. ovoga članka kaznit će se tko prodaje ili izvozi oružje u zemlju u kojoj se djeca koriste kao plaćenici.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Kaznom iz stavka 1. ovoga članka kaznit će se tko neovlašteno posjeduje, nabavi, izradi, proda ili razmijeni sredstva potrebna za izradu vatrenog oružja, streljiva ili eksplozivnih tvari.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Vatreno oružje, streljivo, eksplozivne tvari te njihovi sastavni ili rezervni dijelovi će se oduzeti.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mira pokojnika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neovlašteno iskopa, prekopa, razruši, ošteti ili na drugi način grubo oskvrne grob, mjesto ukopa ili spomen na umrle,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neovlašteno iskopa, odnese, ošteti, uništi, sakrije ili premjesti tijelo, fetus, dio tijela ili pepeo umrle osobe, ili tko oskvrne tijelo,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dvije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 pokušaj kaznenog djela iz stavka 2.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 PRVA (XXXI.)   KAZNENA DJELA PROTIV BIRAČKOG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slobode odlučivanja birača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silom, ozbiljnom prijetnjom, podmićivanjem ili na drugi protuzakonit način utječe na birača da na izborima glasuje na određeni način ili da ne glasuje,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Uskrata biračkog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 obavljanju povjerene mu dužnosti u vezi s izborima drugoga protuzakonito ne uvede u popis birača, ili ga izbriše iz tog popisa, ili mu na drugi način uskrati biračko pravo,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Zlouporaba biračkog 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Birač koji na istim izborima glasuje nakon što je već glasovao ili glasuje umjesto drugoga pod njegovim imenom,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omogući drugome da ponovo glasuje.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tajnosti glasovanja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na izborima povrijedi tajnost glasovanja ili bez pristanka birača objavi kako je on glasovao,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Uništenje i krivotvorenje izbornih isprava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uništi, prikrije, ošteti ili neovlašteno odnese kakvu ispravu o izborima ili kakav predmet koji služi za izbore,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uvede u popis birača nepostojeću osobu, umrlu osobu ili osobu koja nema biračko pravo.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Izborna prijevara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dodavanjem, oduzimanjem, brisanjem glasova ili na drugi način krivotvori rezultat izbora,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Podmićivanje zastupnika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339. (NN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 DRUGA (XXXII.)   KAZNENA DJELA PROTIV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Veleizdaja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uporabom sile ili prijetnjom uporabe sile ili na drugi protupravan način ugrozi teritorijalnu cjelovitost ili ustavno ustrojstvo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Priznavanje okupacije i kapitulacije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potpiše ili prizna kapitulaciju ili tko prihvati ili prizna okupaciju Republike Hrvatske ili dijela njezinog državnog područja,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Sprječavanje borbe protiv neprijatelja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Građanin Republike Hrvatske koji za vrijeme rata ili oružanog sukoba u kojem sudjeluje i Republika Hrvatska sprječava građane Republike Hrvatske ili njezinih saveznika da se bore protiv neprijatelja,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Građanin Republike Hrvatske u smislu ove glave je i stranac s prebivalištem u Republici Hrvatskoj.</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Služba u neprijateljskoj vojsci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Građanin Republike Hrvatske koji za vrijeme rata ili oružanog sukoba u kojem sudjeluje Republika Hrvatska služi u neprijateljskoj vojsci ili se nalazi u drugim oružanim skupinama koje neprijateljski borbeno djeluju protiv Republike Hrvatske ili njezinih saveznika,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Pomaganje neprijatelju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Građanin Republike Hrvatske koji za vrijeme rata ili oružanog sukoba u kojem sudjeluje Republika Hrvatska pomaže neprijatelju u provedbi prisilnih mjera prema građanima ili koji politički ili gospodarski surađuje s neprijateljem,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jedan do deset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Podrivanje vojne i obrambene moći države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Članak 345.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Prisila prema najvišim državnim dužnosnicima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346.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predsjednika Vrhovnog suda Republike Hrvatske i glavnog državnog odvjetnika Republike Hrvatske u izvršavanju njihove dužnosti ili ih prisili izvršiti tu dužnost na određen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doveden u opasnost život ili tijelo osobe iz stavka 1. ovoga članka ili joj je nanesena tjelesna ozljeda ili je uporabljeno oružje ili opasno oruđe,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dvanaest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Odavanje tajnih podataka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347.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tajne podatke koji su mu povjereni učini dostupnim neovlaštenoj osobi,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pribavi tajni podatak s ciljem da ga on ili druga osoba neovlašteno upotrijebi, ili tko drugome učini dostupnim takav podatak u čiji je posjed došao slučajno,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i 2. ovoga članka počini iz koristoljublja,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Tko kazneno djelo iz stavka 1. i 2. ovoga članka počini za vrijeme ratnog stanja ili neposredne ratne opasnosti,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kazneno djelo iz stavka 1. ovoga članka počini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Špijunaža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tajne podatke koji su mu povjereni ili do kojih je došao na protupravan način, učini dostupnim stranoj državi, stranoj organizaciji, stranoj pravnoj osobi ili osobi koja za njih radi,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neovlašteno prikuplja tajne podatke, s ciljem da ih učini dostupnim stranoj državi, stranoj organizaciji, stranoj pravnoj osobi ili osobi koja za njih radi,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za stranu državu ili organizaciju organizira obavještajnu službu na području Republike Hrvatske, ili stupi u stranu obavještajnu službu koja djeluje protiv interesa Republike Hrvatske ili joj pomaže u radu,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Tko kazneno djelo iz stavka 1. i 3. ovoga članka počini u vrijeme rata ili oružanog sukoba u kojem sudjeluje Republika Hrvatska,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Tko kazneno djelo iz stavka 2. ovoga članka počini u vrijeme rata ili oružanog sukoba u kojem sudjeluje Republika Hrvatska,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ugleda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349.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javno izvrgne ruglu, preziru ili grubom omalovažavanju Republiku Hrvatsku, njezinu zastavu, grb ili himnu,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Pripremanje kaznenih djela protiv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priprema počinjenje kaznenih djela iz članka 340., članka 342. i članka 345.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Kažnjavanje za najteže oblike kaznenih djela protiv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Ako kazneno djelo iz članka 340., članka 341., članka 347. i članka 348. ovoga Zakona počini predsjednik Republike Hrvatske, predsjednik ili član Vlade Republike Hrvatske ili predsjednik Hrvatskog sabora,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deset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počinitelj ako je kaznenim djelima iz članka 340. do članka 348. ovoga Zakona prouzročio smrt jedne ili više osoba ili velika razaranja.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 TREĆA (XXXIII.)   KAZNENA DJELA PROTIV STRANE DRŽAVE ILI MEĐUNARODNE ORGANIZACIJE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Ubojstvo osobe pod međunarodnom zaštitom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352.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ubije osobu pod međunarodnom zaštitom,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najmanje deset godina ili kaznom dugotrajnog zatvora.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Otmica osobe pod međunarodnom zaštitom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izvrši otmicu osobe koja je pod međunarodnom zaštitom,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smrt otete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počinitelj će se kazniti kaznom zatvora najmanje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Napad na osobu pod međunarodnom zaštitom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prema osobi pod međunarodnom zaštitom počini nasilje ili napadne na njezine službene prostorije, privatni stan ili prijevozno sredstvo,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smrt osobe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Prijetnja osobi pod međunarodnom zaštitom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Tko ugrozi sigurnost osobe koja je pod međunarodnom zaštitom ozbiljnom prijetnjom da će prema njoj počiniti kazneno djelo iz članka 352. do članka 354. ovoga Zakona,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ugleda strane države i međunarodne organizacije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javno izvrgne ruglu, preziru ili grubom omalovažavanju stranu državu, njezinu zastavu, grb, himnu,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izvrgne ruglu, preziru ili grubom omalovažavanju Ujedinjene narode, Europsku uniju, Vijeće Europe, Međunarodni crveni križ ili drugu priznatu međunarodnu organizaciju.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Pokretanje kaznenog postupka poduzima se na temelju odobrenja Državnog odvjetnika Republike Hrvatske koji takvo odobrenje može dati nakon pribavljenog pristanka države, međunarodne organizacije ili osobe protiv koje je počinjeno kazneno djelo.</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 ČETVRTA (XXXIV.)   KAZNENA DJELA PROTIV ORUŽANIH SNAGA REPUBLIKE HRVATSKE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Neizvršenje i odbijanje izvršenja zapovijedi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ne izvrši ili odbije izvršiti zapovijed nadređenog u vezi sa službom, pa time teško ugrozi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Odbijanje primanja i zlouporaba oružja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odbije primiti oružje ili ga odbije uporabiti,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(2) Kaznom iz stavka 1. ovoga članka kaznit će se vojna osoba koja uporabi oružje protivno zapovijedi ili pravilima službe, ako time nije počinila neko drugo teže kazneno djelo.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Nema kaznenog djela iz stavka 1. ovoga članka kada se radi o vojnoj osobi kojoj je u propisanom postupku uvažen prigovor savjesti.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Protivljenje stražaru ili straži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359.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se protivi stražaru, straži ili drugoj vojnoj osobi u sličnoj službi, dok obavljaju svoju službenu dužnost, te vojna osoba koja ne posluša njihov poziv ili ne izvrši ili odbije izvršiti njihovu zapovijed, pa time teško ugrozi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Odbijanje poslušnosti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uporabom oružja, organizirano ili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deset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1. i 2. ovoga članka prouzročena smrt druge osobe,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sudionik iz stavka 1. ovoga članka posluša zapovijed nadređenog i odustane od počinjenja nekog od kaznenih djela opisanih u stavku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Blaže kažnjavanje za kaznena djela iz članka 357. i članka 360.</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Ako je počinitelj kaznenog djela iz članka 357. stavka 1. i članka 360. stavka 1. ovoga Zakona bio izazvan protuzakonitim ili grubim postupanjem vojne osobe prema kojoj je počinjeno kazneno djelo,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Zlostavljanje i ponižavanje podređenog ili mlađeg u službi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u službi ili u vezi sa službom zlostavlja podređenoga ili mlađega u službi ili s njim postupa na ponižavajući način ili mu zlonamjerno otežava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vojna osoba koja od podređenog zahtijeva ili ga natjera da zlostavlja drugu vojnu osobu ili s njom postupa na ponižavajući način ili mu otežava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Ako je kaznenim djelom iz stavka 1. i 2. ovoga članka zlostavljanoj osobi narušeno zdravlje ili je kazneno djelo iz stavka 1. i 2. ovoga članka počinjeno prema više osoba, ili ga počinitelj uporno ponavlja,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Povreda stražarske, unutarnje ili druge slične službe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postupi protivno propisima o stražarskoj ili unutarnjoj, odnosno drugoj sličnoj službi, pa time teško ugrozi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kod skladišta oružja, streljiva ili minsko-eksplozivnih sredstava, ili kod drugog objekta posebno važnog za obranu ili je njime prouzročena teška tjelesna ozljeda ili imovinska šteta velikih razmjera,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Podnošenje neistinitih izvješća i neizvješćivanje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u obavljanju dužnosti ne podnese izvješće ili u izvješću prešuti neku činjenicu koju ne bi smjela prešutjeti ili podnese izvješće neistinitog sadržaja pa time ugrozi službu,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Vojna osoba koja u doba ratnog stanja ili neposredne ugroženosti neovisnosti i jedinstvenosti Republike Hrvatske ne izvijesti nadređenog, starijeg ili vojno zapovjedništvo o događaju koji očito zahtijeva neodgodivo poduzimanje vojnih mjera,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 pokušaj kaznenog djela iz stavka 1. ovoga članka počinitelj će se kazniti.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Nepoduzimanje mjera za zaštitu vojne postrojbe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životinja, ili da se na vrijeme i propisno obave osiguravajući radovi ili osiguranje objekata koji su joj povjereni, pa time izazove opasnost za život ili tijelo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teška tjelesna ozljeda neke osobe ili znatna imovinska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i 2.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Ako je kazneno djelo iz stavka 2. ovoga članka počinjeno iz nehaja počinitelj će se kazniti kaznom zatvora do tri godine, a ako je kazneno djelo iz stavka 3. ovoga članka počinjeno iz nehaja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proofErr w:type="spellStart"/>
      <w:r w:rsidRPr="003D29C8">
        <w:rPr>
          <w:rFonts w:ascii="Times New Roman" w:eastAsia="Times New Roman" w:hAnsi="Times New Roman" w:cs="Times New Roman"/>
          <w:b/>
          <w:bCs/>
          <w:color w:val="414145"/>
          <w:sz w:val="21"/>
          <w:szCs w:val="21"/>
          <w:lang w:eastAsia="hr-HR"/>
        </w:rPr>
        <w:t>Neosiguranje</w:t>
      </w:r>
      <w:proofErr w:type="spellEnd"/>
      <w:r w:rsidRPr="003D29C8">
        <w:rPr>
          <w:rFonts w:ascii="Times New Roman" w:eastAsia="Times New Roman" w:hAnsi="Times New Roman" w:cs="Times New Roman"/>
          <w:b/>
          <w:bCs/>
          <w:color w:val="414145"/>
          <w:sz w:val="21"/>
          <w:szCs w:val="21"/>
          <w:lang w:eastAsia="hr-HR"/>
        </w:rPr>
        <w:t xml:space="preserve"> na vojnim vježbama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na vojnoj vježbi, obuci ili u obavljanju pokusa ne poduzme propisane, zapovjeđene ili očito potrebne mjere osiguranja ili opreza, pa time izazove opasnost za život ili tijelo ljudi,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kazneno djelo iz stavka 1.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Neodazivanje pozivu i izbjegavanje vojne službe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doba ratnog stanja ili neposredne ugroženosti neovisnosti i jedinstvenosti Republike Hrvatske bez opravdanog razloga ne dođe u određeno vrijeme na izvršavanje vojne obveze iako je bio pozvan pojedinačnim ili općim pozivom,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poziva ili potiče više osoba na počinjenje kaznenog djela iz stavka 1.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Počinitelj kaznenog djela iz stavka 1. ovoga članka koji se dobrovoljno javi nadležnom državnom tijelu na izvršavanje vojne obveze može se osloboditi kazne.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Izbjegavanje vojne obveze onesposobljenjem ili prijevarom</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s ciljem da on ili drugi izbjegne vojnu obvezu ili bude raspoređen na lakšu dužnost simulira bolest, za sebe ili drugoga uporabi lažnu ispravu, ili postupi na drugi prijevaran način.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Tko djelo iz stavka 1. ovoga članka počini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Protuzakonito oslobođenje od vojne službe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369.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Tko zlouporabom svojeg položaja ili ovlaštenja učini da se oslobodi od dužnosti ili da se rasporedi na lakšu dužnost vojna osoba ili osoba koja podliježe vojnoj obvezi u doba ratnog stanja ili neposredne ugroženosti neovisnosti i jedinstvenosti Republike Hrvatske,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Nepropisan i nesavjestan odnos prema povjerenom naoružanju i vojnoj opremi i drugim sredstvima za potrebe obrane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nepropisno ili nesavjesno drži, čuva ili rukuje povjerenim mu naoružanjem, vojnom opremom i drugim sredstvima za potrebe obrane, pa time prouzroči njihovo oštećenje u većoj mjeri, uništenje ili nestanak,</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jedne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Rukovatelj skladišta sredstvima iz stavka 1. ovoga članka koji ne poduzme mjere za njihovo osiguranje ili održavanje, pa time prouzroči oštećenje, uništenje ili nestanak tih sredstava,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je kaznenim djelom iz stavka 2. ovoga članka prouzročena znatna imovinska šteta,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jedne do osam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Ako je kazneno djelo iz stavka 2.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Ako je kaznenim djelom iz stavka 4. ovoga članka prouzročena posljedica iz stavka 3. ovoga članka,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Neovlašteni ulazak u vojne objekte i izradba skica ili crteža vojnih objekata i borbenih sredstava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u doba ratnog stanja ili neposredne ugroženosti neovisnosti i jedinstvenosti Republike Hrvatske radi izviđanja neovlašteno uđe u vojni objekt, iako zna da je pristup zabranjen,</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Tko u doba ratnog stanja ili neposredne ugroženosti neovisnosti i jedinstvenosti Republike Hrvatske neovlašteno pravi skice ili crteže vojnih objekata ili borbenih sredstava, ili ih fotografira, odnosno na drugi način snima,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Prijelaz i predaja neprijatelju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za vrijeme rata ili oružanog sukoba prijeđe u redove neprijatelja, odnosno protivničke strane,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najmanje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Vojna osoba koja se za vrijeme rata preda neprijatelju, odnosno protivničkoj strani prije nego što je iscrpila sve mogućnosti obrane,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Neispunjavanje ili napuštanje dužnosti za vrijeme borbenog djelovanja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 Vojna osoba koja za vrijeme ili izravno pred borbeno djelovanje ne obavi svoju dužnost, pa time prouzroči štetne posljedice za vojnu postrojbu ili za borbenu situaciju,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vojna osoba koja za vrijeme ili izravno pred borbeno djelovanje ne obavi svoju dužnost ili samovoljno ili na prijevaran način napusti svoju dužnost.</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Napuštanje položaja protivno zapovijedi</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Vojna osoba koja za vrijeme ili izravno pred borbeno djelovanje protivno zapovijedi napusti položaj s postrojbom koja joj je povjerena prije nego što je iscrpila sve mogućnosti obrane,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petnaest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Napuštanje oštećenog broda ili zrakoplova prije vremena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Ostavljanje neprijatelju neoštećenih bojnih sredstava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dopusti da neprijatelju padne u ruke bitno neoštećeno vojno skladište, brod, zrakoplov, tenk, ili drugo slično borbeno sredstvo,</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Kaznom iz stavka 1. ovoga članka kaznit će se tko protivno zapovijedi dopusti da neprijatelju padnu u ruke bitno neoštećena postrojenja ili drugi objekti važni za obranu.</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Slabljenje borbenog morala i borbene situacije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osoba koja za vrijeme ili izravno pred borbeno djelovanje, bacanjem oružja ili streljiva, širenjem straha, stvaranjem nereda ili zabune, ili na drugi način slabi borbeni moral postrojbe, bojevu spremnost ili nanosi štetu borbenoj situaciji,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tri do dvanaest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Vojna osoba koja ne poduzme potrebne mjere prema podređenom koji za vrijeme ili izravno pred borbeno djelovanje širi strah među vojnicima, stvara nered ili zabunu u postrojbi, ili na drugi način slabi borbeni moral postrojbe ili nanosi štetu borbenoj situaciji,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jedne do osam godina.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Neizvršenje materijalne obveze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do tri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Kaznom iz stavka 1. ovoga članka kaznit će se tko u doba ratnog stanja ili neposredne ugroženosti neovisnosti i jedinstvenosti Republike Hrvatske protivno zakonom utvrđenoj obvezi, bez opravdanog </w:t>
      </w:r>
      <w:r w:rsidRPr="003D29C8">
        <w:rPr>
          <w:rFonts w:ascii="Times New Roman" w:eastAsia="Times New Roman" w:hAnsi="Times New Roman" w:cs="Times New Roman"/>
          <w:color w:val="414145"/>
          <w:sz w:val="21"/>
          <w:szCs w:val="21"/>
          <w:lang w:eastAsia="hr-HR"/>
        </w:rPr>
        <w:lastRenderedPageBreak/>
        <w:t>razloga, ne stavi u određeno vrijeme i u propisanom stanju na raspolaganje tijelu nadležnom za poslove obrane materijalna sredstva koja su na popisu materijalnih sredstava za potrebe obrane.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Neispunjenje dužnosti pri provedbi mobilizacije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379.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kaznit će se kaznom zatvora od šest mjeseci do pet godina.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je kazneno djelo iz stavka 1. ovoga članka počinjeno iz nehaja,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počinitelj će se kazniti kaznom zatvora do tri godine.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Odgovornost za kazneno djelo počinjeno po zapovijedi nadređenog</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3D29C8">
        <w:rPr>
          <w:rFonts w:ascii="Times New Roman" w:eastAsia="Times New Roman" w:hAnsi="Times New Roman" w:cs="Times New Roman"/>
          <w:b/>
          <w:bCs/>
          <w:caps/>
          <w:color w:val="414145"/>
          <w:sz w:val="27"/>
          <w:szCs w:val="27"/>
          <w:lang w:eastAsia="hr-HR"/>
        </w:rPr>
        <w:t>GLAVA TRIDESET PETA (XXXV.)   PRIJELAZNE I ZAVRŠNE ODREDBE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381.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Danom stupanja na snagu ovoga Zakona prestaju važiti: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Kazneni zakon (»Narodne novine«, br. 110/97., 27/98. – ispravak, 50/00., 129/00., 51/01., 111/03., 190/03., 105/04., 84/05., 71/06., 110/07., 152/08. i 57/11.) osim odredaba članka 84., 85. i 86. koje prestaju važiti na dan stupanja na snagu posebnog zakona koji uređuje odnosna pitanja,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Zakon o kaznenim djelima protiv tržišta kapitala (»Narodne novine«, br. 152/08.),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odredbe članka 31. Zakona o računovodstvu (»Narodne novine«, br. 109/07.),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odredbe članka 188. Zakona o autorskom pravu i srodnim pravima (»Narodne novine«, br. 167/03., 79/07. i 80/11.),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odredbe članka 65. Zakona o arhivskom gradivu i arhivima (»Narodne novine«, br. 105/97., 64/00. i 65/09.),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odredbe članka 49. Zakona o medicinskoj oplodnji (»Narodne novine«, br. 88/09. i 137/09.),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odredbe članaka 627. i 629. Zakona o trgovačkim društvima (»Narodne novine«, br. 111/93., 34/99., 121/99., 52/00., 118/03., 107/07., 146/08. i 137/09.),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odredba članka 129.a stavka 1. Zakona o obveznom zdravstvenom osiguranju (»Narodne novine«, br. 150/08., 94/09., 153/09., 71/10., 139/10. i 49/11.), a dosadašnji stavak 2. postaje stavak 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Danom stupanja na snagu ovoga Zakona u Zakonu o energiji (»Narodne novine«, br. 68/01., 177/04., 76/07., 152/08. i 127/10.) u članku 33. stavku 1. riječi: »odnosno troši energiju bez ili mimo mjernih uređaja« brišu se.</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w:t>
      </w:r>
      <w:r w:rsidRPr="003D29C8">
        <w:rPr>
          <w:rFonts w:ascii="Times New Roman" w:eastAsia="Times New Roman" w:hAnsi="Times New Roman" w:cs="Times New Roman"/>
          <w:color w:val="414145"/>
          <w:sz w:val="21"/>
          <w:szCs w:val="21"/>
          <w:lang w:eastAsia="hr-HR"/>
        </w:rPr>
        <w:lastRenderedPageBreak/>
        <w:t xml:space="preserve">Zakona o </w:t>
      </w:r>
      <w:proofErr w:type="spellStart"/>
      <w:r w:rsidRPr="003D29C8">
        <w:rPr>
          <w:rFonts w:ascii="Times New Roman" w:eastAsia="Times New Roman" w:hAnsi="Times New Roman" w:cs="Times New Roman"/>
          <w:color w:val="414145"/>
          <w:sz w:val="21"/>
          <w:szCs w:val="21"/>
          <w:lang w:eastAsia="hr-HR"/>
        </w:rPr>
        <w:t>probaciji</w:t>
      </w:r>
      <w:proofErr w:type="spellEnd"/>
      <w:r w:rsidRPr="003D29C8">
        <w:rPr>
          <w:rFonts w:ascii="Times New Roman" w:eastAsia="Times New Roman" w:hAnsi="Times New Roman" w:cs="Times New Roman"/>
          <w:color w:val="414145"/>
          <w:sz w:val="21"/>
          <w:szCs w:val="21"/>
          <w:lang w:eastAsia="hr-HR"/>
        </w:rPr>
        <w:t xml:space="preserve"> te drugih zakona koji sadrže kaznene i druge odredbe relevantne za primjenu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383.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U skladu s odredbama ovoga Zakona, nadležni ministri donijet će u roku od tri mjeseca od dana stupanja na snagu ovoga Zakona, sljedeće propise: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ministar nadležan za pravosuđe uz suglasnost ministra nadležnog za poslove socijalne skrbi donijet će propis o izvršavanju sigurnosne mjere te listu pravnih ili fizičkih osoba licenciranih za provođenje sigurnosne mjere (članak 70.),</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ministar nadležan za unutarnje poslove uz suglasnost ministra nadležnog za pravosuđe donijet će propise o izvršenju sigurnosnih mjera (članak 73. i članak 74.),</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ministar nadležan za poslove pomorstva, prometa i infrastrukture donijet će propis o izvršavanju sigurnosne mjere (članak 75.),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ministar nadležan za zdravlje donijet će  listu tvari zabranjenih u sportu (članak 191.a),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ministar nadležan za poslove socijalne skrbi donijet će listu terapijskih zajednica licenciranih za provođenje sigurnosne mjere (članak 69.).</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384. (NN 144/12)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Iznimno od stavka 1. ovoga članka na kazne koje su izrečene ili se izvršavaju sukladno odredbama Kaznenog zakona iz članka 381. stavka 1. točke 1. primjenjuju se odredbe o uvjetnom otpustu tog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Ako do stupanja na snagu ovoga Zakona nije nastupila zastara oduzimanja imovinske koristi, primijenit će se odredba članka 85. stavka 4.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386. (NN 144/12, 56/15)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Ovaj Zakon sadrži odredbe koje su u skladu sa sljedećim aktima Europske unije: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Direktivom 2008/99/EZ Europskog parlamenta i Vijeća od 19. studenog 2008. godine o zaštiti okoliša putem kaznenog prava,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Direktivom 2009/52/EZ Europskog parlamenta i Vijeća od 18. lipnja 2009. godine kojom se predviđaju minimalni standardi o sankcijama i mjerama protiv poslodavaca koji zapošljavaju državljane trećih zemalja,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Direktivom 2010/53/EU Europskog parlamenta i Vijeća od 7. srpnja 2010. godine o standardima kvalitete i sigurnosti ljudskih organa namijenjenih transplantaciji,</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Direktivom 2005/35/EZ Europskog parlamenta i Vijeća od 7. rujna 2005. godine o onečišćenju s brodova i uvođenju kazni za prekršaje,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Direktivom 2009/123/EZ Europskog parlamenta i Vijeća od 21. listopada 2009. godine o izmjenama i dopunama Direktive 2005/35/EZ o onečišćenju s brodova i uvođenju kazni za prekršaje,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Direktiva 2008/98 Europskog parlamenta i Vijeća od 19. studenog 2008. godine o otpadu koja zamjenjuje određene direktive,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w:t>
      </w:r>
      <w:proofErr w:type="spellStart"/>
      <w:r w:rsidRPr="003D29C8">
        <w:rPr>
          <w:rFonts w:ascii="Times New Roman" w:eastAsia="Times New Roman" w:hAnsi="Times New Roman" w:cs="Times New Roman"/>
          <w:color w:val="414145"/>
          <w:sz w:val="21"/>
          <w:szCs w:val="21"/>
          <w:lang w:eastAsia="hr-HR"/>
        </w:rPr>
        <w:t>Seveso</w:t>
      </w:r>
      <w:proofErr w:type="spellEnd"/>
      <w:r w:rsidRPr="003D29C8">
        <w:rPr>
          <w:rFonts w:ascii="Times New Roman" w:eastAsia="Times New Roman" w:hAnsi="Times New Roman" w:cs="Times New Roman"/>
          <w:color w:val="414145"/>
          <w:sz w:val="21"/>
          <w:szCs w:val="21"/>
          <w:lang w:eastAsia="hr-HR"/>
        </w:rPr>
        <w:t xml:space="preserve"> II direktivom 96/82/EC, 2003/105/EC o sprječavanju velikih industrijskih nesreća i ublažavanju posljedica ako se one dogode,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Direktivom 2002/90/EZ Europskog parlamenta i Vijeća od 28. studenoga 2002. godine o definiranju olakšavanja neovlaštenog ulaska, tranzita i boravka,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Direktivom 2003/6/EZ Europskog parlamenta i Vijeća od 28. siječnja 2003. godine o nezakonitoj kupoprodaji dionica i manipulaciji tržištem,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10. Okvirnom odlukom Vijeća 2008/913/PUP od 28. studenoga 2008. godine o suzbijanju određenih oblika i načina izražavanja rasizma i ksenofobije kazneno-pravnim sredstvima,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11. Okvirnom odlukom Vijeća 2005/212/PUP od 24. veljače 2005. o oduzimanju imovinske koristi, sredstava i imovine pribavljene kaznenim djelom,</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12. Direktivom 2011/36/EU Europskog parlamenta i Vijeća od 5. travnja 2011. godine o suzbijanju i borbi protiv trgovanja ljudima i zaštiti žrtava,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13. Okvirnom odlukom Vijeća 2001/500/PUP od 26. lipnja 2001. godine o pranju novca, identifikaciji, praćenju, zamrzavanju, pljenidbi i oduzimanju imovine i imovinske koristi ostvarene kaznenim djelima,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14. Okvirnom odlukom Vijeća 2002/946/PUP od 28. studenoga 2002. godine o jačanju kaznenopravnog okvira za sprečavanje pomaganja neovlaštenog ulaska, tranzita i boravka,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15. Okvirnom odlukom Vijeća 2002/475/PUP od 13. lipnja 2002. godine o suzbijanju terorizma,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16. Okvirnom odlukom Vijeća 2005/212/PUP o oduzimanju predmeta, sredstava i imovine stečene kaznenim djelima od 24. veljače 2005. godine,</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17. Konvencijom od 26. srpnja 1995. godine, koja se donosi na temelju članka K.3 Ugovora o EU, o zaštiti financijskih interesa Europskih zajednica (SL C 316, 27.11.1995, str. 49),</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18. Protokolom od 27. rujna 1996. godine, koji se donosi na temelju članka K.3 Ugovora o EU, uz Konvenciju o zaštiti financijskih interesa Europskih zajednica (SL C 313, 23.10.1996, str. 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19. Drugim Protokolom od 19. lipnja 1997. godine, koji se donosi na temelju članka K.3 Ugovora o EU, uz Konvenciju o zaštiti financijskih interesa Europskih zajednica (SL C 221, 19.7.1997, str. 12),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20. Konvencijom o provedbi Sporazuma iz Schengena,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21. Okvirnom odlukom Vijeća 2000/383/JHA od 29. svibnja 2000. o povećanju zaštite kaznenim i drugim sankcijama protiv krivotvorenja povezanoga s uvođenjem eura,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22. Okvirnom odlukom Vijeća 2004/757/PUP od 25. listopada 2004. koja utvrđuje minimalne odredbe vezane za sastavne elemente kaznenih djela i zakonskih kazni na području nedopuštene trgovine drogama,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23. Direktivom 2013/40/EU Europskog parlamenta i Vijeća od 12. kolovoza 2013. o napadima na informacijski sustav i o zamjeni Okvirne odluke Vijeća 2005/222/PUP,</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24. Direktivom 2011/93/EU Europskog parlamenta i Vijeća od 13. prosinca 2011 o suzbijanju seksualnog zlostavljanja i seksualnog iskorištavanja djece i dječje pornografije, te o zamjeni Okvirne odluke Vijeća 2004/68/PUP,</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25. Direktivom 2014/62/EU Europskog parlamenta i Vijeća od 15. svibnja 2014. o kaznenopravnoj zaštiti eura i drugih valuta od krivotvorenja, kojom se zamjenjuje Okvirna odluka Vijeća 2000/383/PUP.</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387.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Ovaj Zakon objavit će se u »Narodnim novinama«, a stupa na snagu 1. siječnja 2013.</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Klasa: 740-02/11-01/06</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Zagreb, 21. listopada 2011.</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p w:rsidR="003D29C8" w:rsidRPr="003D29C8" w:rsidRDefault="003D29C8" w:rsidP="003D29C8">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3D29C8">
        <w:rPr>
          <w:rFonts w:ascii="Times New Roman" w:eastAsia="Times New Roman" w:hAnsi="Times New Roman" w:cs="Times New Roman"/>
          <w:b/>
          <w:bCs/>
          <w:color w:val="414145"/>
          <w:sz w:val="24"/>
          <w:szCs w:val="24"/>
          <w:lang w:eastAsia="hr-HR"/>
        </w:rPr>
        <w:t>Prijelazne i završne odredbe iz NN 56/15</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77.</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Pravilnik iz članka 15. ovoga Zakona ministar nadležan za unutarnje poslove donijet će u roku od tri mjeseca od dana stupanja na snagu ovoga Zakona.</w:t>
      </w:r>
    </w:p>
    <w:p w:rsidR="003D29C8" w:rsidRPr="003D29C8" w:rsidRDefault="003D29C8" w:rsidP="003D29C8">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78.</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Ovaj Zakon stupa na snagu osmoga dana od dana objave u »Narodnim novinama«.</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Klasa: 022-03/14-01/102</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Zagreb, 8. svibnja 2015.</w:t>
      </w:r>
    </w:p>
    <w:p w:rsidR="003D29C8" w:rsidRPr="003D29C8" w:rsidRDefault="003D29C8" w:rsidP="003D29C8">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w:t>
      </w:r>
    </w:p>
    <w:sectPr w:rsidR="003D29C8" w:rsidRPr="003D29C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6F" w:rsidRDefault="0077176F" w:rsidP="00AC2D2B">
      <w:pPr>
        <w:spacing w:after="0" w:line="240" w:lineRule="auto"/>
      </w:pPr>
      <w:r>
        <w:separator/>
      </w:r>
    </w:p>
  </w:endnote>
  <w:endnote w:type="continuationSeparator" w:id="0">
    <w:p w:rsidR="0077176F" w:rsidRDefault="0077176F" w:rsidP="00AC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D" w:rsidRDefault="00C1300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D" w:rsidRDefault="00C1300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D" w:rsidRDefault="00C130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6F" w:rsidRDefault="0077176F" w:rsidP="00AC2D2B">
      <w:pPr>
        <w:spacing w:after="0" w:line="240" w:lineRule="auto"/>
      </w:pPr>
      <w:r>
        <w:separator/>
      </w:r>
    </w:p>
  </w:footnote>
  <w:footnote w:type="continuationSeparator" w:id="0">
    <w:p w:rsidR="0077176F" w:rsidRDefault="0077176F" w:rsidP="00AC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D" w:rsidRDefault="00C1300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2B" w:rsidRPr="00AC2D2B" w:rsidRDefault="00C1300D" w:rsidP="00AC2D2B">
    <w:pPr>
      <w:pStyle w:val="Zaglavlje"/>
      <w:jc w:val="right"/>
      <w:rPr>
        <w:rFonts w:ascii="Times New Roman" w:hAnsi="Times New Roman" w:cs="Times New Roman"/>
      </w:rPr>
    </w:pPr>
    <w:r>
      <w:rPr>
        <w:rFonts w:ascii="Times New Roman" w:hAnsi="Times New Roman" w:cs="Times New Roman"/>
      </w:rPr>
      <w:t>Neslužbeni pročišćeni tekst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0D" w:rsidRDefault="00C1300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D3A"/>
    <w:multiLevelType w:val="multilevel"/>
    <w:tmpl w:val="A75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F7406"/>
    <w:multiLevelType w:val="multilevel"/>
    <w:tmpl w:val="DA7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2725F"/>
    <w:multiLevelType w:val="multilevel"/>
    <w:tmpl w:val="D37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77C04"/>
    <w:multiLevelType w:val="multilevel"/>
    <w:tmpl w:val="1482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C8"/>
    <w:rsid w:val="002A10E9"/>
    <w:rsid w:val="003D29C8"/>
    <w:rsid w:val="00687DDE"/>
    <w:rsid w:val="0077176F"/>
    <w:rsid w:val="007C2B53"/>
    <w:rsid w:val="007C5661"/>
    <w:rsid w:val="0095605A"/>
    <w:rsid w:val="00A50EE7"/>
    <w:rsid w:val="00AC2D2B"/>
    <w:rsid w:val="00AE7E04"/>
    <w:rsid w:val="00C1300D"/>
    <w:rsid w:val="00EC6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3D2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3D29C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3D29C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29C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3D29C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3D29C8"/>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3D29C8"/>
    <w:rPr>
      <w:color w:val="0000FF"/>
      <w:u w:val="single"/>
    </w:rPr>
  </w:style>
  <w:style w:type="character" w:styleId="SlijeenaHiperveza">
    <w:name w:val="FollowedHyperlink"/>
    <w:basedOn w:val="Zadanifontodlomka"/>
    <w:uiPriority w:val="99"/>
    <w:semiHidden/>
    <w:unhideWhenUsed/>
    <w:rsid w:val="003D29C8"/>
    <w:rPr>
      <w:color w:val="800080"/>
      <w:u w:val="single"/>
    </w:rPr>
  </w:style>
  <w:style w:type="character" w:customStyle="1" w:styleId="icon-unie602">
    <w:name w:val="icon-unie602"/>
    <w:basedOn w:val="Zadanifontodlomka"/>
    <w:rsid w:val="003D29C8"/>
  </w:style>
  <w:style w:type="paragraph" w:styleId="StandardWeb">
    <w:name w:val="Normal (Web)"/>
    <w:basedOn w:val="Normal"/>
    <w:uiPriority w:val="99"/>
    <w:semiHidden/>
    <w:unhideWhenUsed/>
    <w:rsid w:val="003D29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D29C8"/>
  </w:style>
  <w:style w:type="character" w:customStyle="1" w:styleId="preuzmi-naslov">
    <w:name w:val="preuzmi-naslov"/>
    <w:basedOn w:val="Zadanifontodlomka"/>
    <w:rsid w:val="003D29C8"/>
  </w:style>
  <w:style w:type="character" w:customStyle="1" w:styleId="eknjiga">
    <w:name w:val="eknjiga"/>
    <w:basedOn w:val="Zadanifontodlomka"/>
    <w:rsid w:val="003D29C8"/>
  </w:style>
  <w:style w:type="character" w:customStyle="1" w:styleId="icon-in">
    <w:name w:val="icon-in"/>
    <w:basedOn w:val="Zadanifontodlomka"/>
    <w:rsid w:val="003D29C8"/>
  </w:style>
  <w:style w:type="character" w:customStyle="1" w:styleId="baza">
    <w:name w:val="baza"/>
    <w:basedOn w:val="Zadanifontodlomka"/>
    <w:rsid w:val="003D29C8"/>
  </w:style>
  <w:style w:type="paragraph" w:styleId="z-vrhobrasca">
    <w:name w:val="HTML Top of Form"/>
    <w:basedOn w:val="Normal"/>
    <w:next w:val="Normal"/>
    <w:link w:val="z-vrhobrascaChar"/>
    <w:hidden/>
    <w:uiPriority w:val="99"/>
    <w:semiHidden/>
    <w:unhideWhenUsed/>
    <w:rsid w:val="003D29C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3D29C8"/>
    <w:rPr>
      <w:rFonts w:ascii="Arial" w:eastAsia="Times New Roman" w:hAnsi="Arial" w:cs="Arial"/>
      <w:vanish/>
      <w:sz w:val="16"/>
      <w:szCs w:val="16"/>
      <w:lang w:eastAsia="hr-HR"/>
    </w:rPr>
  </w:style>
  <w:style w:type="character" w:customStyle="1" w:styleId="email">
    <w:name w:val="email"/>
    <w:basedOn w:val="Zadanifontodlomka"/>
    <w:rsid w:val="003D29C8"/>
  </w:style>
  <w:style w:type="character" w:customStyle="1" w:styleId="input-group-btn">
    <w:name w:val="input-group-btn"/>
    <w:basedOn w:val="Zadanifontodlomka"/>
    <w:rsid w:val="003D29C8"/>
  </w:style>
  <w:style w:type="character" w:customStyle="1" w:styleId="icon-arrow-right">
    <w:name w:val="icon-arrow-right"/>
    <w:basedOn w:val="Zadanifontodlomka"/>
    <w:rsid w:val="003D29C8"/>
  </w:style>
  <w:style w:type="paragraph" w:styleId="z-dnoobrasca">
    <w:name w:val="HTML Bottom of Form"/>
    <w:basedOn w:val="Normal"/>
    <w:next w:val="Normal"/>
    <w:link w:val="z-dnoobrascaChar"/>
    <w:hidden/>
    <w:uiPriority w:val="99"/>
    <w:semiHidden/>
    <w:unhideWhenUsed/>
    <w:rsid w:val="003D29C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3D29C8"/>
    <w:rPr>
      <w:rFonts w:ascii="Arial" w:eastAsia="Times New Roman" w:hAnsi="Arial" w:cs="Arial"/>
      <w:vanish/>
      <w:sz w:val="16"/>
      <w:szCs w:val="16"/>
      <w:lang w:eastAsia="hr-HR"/>
    </w:rPr>
  </w:style>
  <w:style w:type="character" w:customStyle="1" w:styleId="icon-unif083">
    <w:name w:val="icon-unif083"/>
    <w:basedOn w:val="Zadanifontodlomka"/>
    <w:rsid w:val="003D29C8"/>
  </w:style>
  <w:style w:type="character" w:customStyle="1" w:styleId="icon-unif099">
    <w:name w:val="icon-unif099"/>
    <w:basedOn w:val="Zadanifontodlomka"/>
    <w:rsid w:val="003D29C8"/>
  </w:style>
  <w:style w:type="character" w:customStyle="1" w:styleId="icon-unif199">
    <w:name w:val="icon-unif199"/>
    <w:basedOn w:val="Zadanifontodlomka"/>
    <w:rsid w:val="003D29C8"/>
  </w:style>
  <w:style w:type="character" w:styleId="Naglaeno">
    <w:name w:val="Strong"/>
    <w:basedOn w:val="Zadanifontodlomka"/>
    <w:uiPriority w:val="22"/>
    <w:qFormat/>
    <w:rsid w:val="003D29C8"/>
    <w:rPr>
      <w:b/>
      <w:bCs/>
    </w:rPr>
  </w:style>
  <w:style w:type="paragraph" w:customStyle="1" w:styleId="text-center">
    <w:name w:val="text-center"/>
    <w:basedOn w:val="Normal"/>
    <w:rsid w:val="003D29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29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9C8"/>
    <w:rPr>
      <w:rFonts w:ascii="Tahoma" w:hAnsi="Tahoma" w:cs="Tahoma"/>
      <w:sz w:val="16"/>
      <w:szCs w:val="16"/>
    </w:rPr>
  </w:style>
  <w:style w:type="paragraph" w:styleId="Zaglavlje">
    <w:name w:val="header"/>
    <w:basedOn w:val="Normal"/>
    <w:link w:val="ZaglavljeChar"/>
    <w:uiPriority w:val="99"/>
    <w:unhideWhenUsed/>
    <w:rsid w:val="00AC2D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2D2B"/>
  </w:style>
  <w:style w:type="paragraph" w:styleId="Podnoje">
    <w:name w:val="footer"/>
    <w:basedOn w:val="Normal"/>
    <w:link w:val="PodnojeChar"/>
    <w:uiPriority w:val="99"/>
    <w:unhideWhenUsed/>
    <w:rsid w:val="00AC2D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2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3D2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3D29C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3D29C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29C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3D29C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3D29C8"/>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3D29C8"/>
    <w:rPr>
      <w:color w:val="0000FF"/>
      <w:u w:val="single"/>
    </w:rPr>
  </w:style>
  <w:style w:type="character" w:styleId="SlijeenaHiperveza">
    <w:name w:val="FollowedHyperlink"/>
    <w:basedOn w:val="Zadanifontodlomka"/>
    <w:uiPriority w:val="99"/>
    <w:semiHidden/>
    <w:unhideWhenUsed/>
    <w:rsid w:val="003D29C8"/>
    <w:rPr>
      <w:color w:val="800080"/>
      <w:u w:val="single"/>
    </w:rPr>
  </w:style>
  <w:style w:type="character" w:customStyle="1" w:styleId="icon-unie602">
    <w:name w:val="icon-unie602"/>
    <w:basedOn w:val="Zadanifontodlomka"/>
    <w:rsid w:val="003D29C8"/>
  </w:style>
  <w:style w:type="paragraph" w:styleId="StandardWeb">
    <w:name w:val="Normal (Web)"/>
    <w:basedOn w:val="Normal"/>
    <w:uiPriority w:val="99"/>
    <w:semiHidden/>
    <w:unhideWhenUsed/>
    <w:rsid w:val="003D29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D29C8"/>
  </w:style>
  <w:style w:type="character" w:customStyle="1" w:styleId="preuzmi-naslov">
    <w:name w:val="preuzmi-naslov"/>
    <w:basedOn w:val="Zadanifontodlomka"/>
    <w:rsid w:val="003D29C8"/>
  </w:style>
  <w:style w:type="character" w:customStyle="1" w:styleId="eknjiga">
    <w:name w:val="eknjiga"/>
    <w:basedOn w:val="Zadanifontodlomka"/>
    <w:rsid w:val="003D29C8"/>
  </w:style>
  <w:style w:type="character" w:customStyle="1" w:styleId="icon-in">
    <w:name w:val="icon-in"/>
    <w:basedOn w:val="Zadanifontodlomka"/>
    <w:rsid w:val="003D29C8"/>
  </w:style>
  <w:style w:type="character" w:customStyle="1" w:styleId="baza">
    <w:name w:val="baza"/>
    <w:basedOn w:val="Zadanifontodlomka"/>
    <w:rsid w:val="003D29C8"/>
  </w:style>
  <w:style w:type="paragraph" w:styleId="z-vrhobrasca">
    <w:name w:val="HTML Top of Form"/>
    <w:basedOn w:val="Normal"/>
    <w:next w:val="Normal"/>
    <w:link w:val="z-vrhobrascaChar"/>
    <w:hidden/>
    <w:uiPriority w:val="99"/>
    <w:semiHidden/>
    <w:unhideWhenUsed/>
    <w:rsid w:val="003D29C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3D29C8"/>
    <w:rPr>
      <w:rFonts w:ascii="Arial" w:eastAsia="Times New Roman" w:hAnsi="Arial" w:cs="Arial"/>
      <w:vanish/>
      <w:sz w:val="16"/>
      <w:szCs w:val="16"/>
      <w:lang w:eastAsia="hr-HR"/>
    </w:rPr>
  </w:style>
  <w:style w:type="character" w:customStyle="1" w:styleId="email">
    <w:name w:val="email"/>
    <w:basedOn w:val="Zadanifontodlomka"/>
    <w:rsid w:val="003D29C8"/>
  </w:style>
  <w:style w:type="character" w:customStyle="1" w:styleId="input-group-btn">
    <w:name w:val="input-group-btn"/>
    <w:basedOn w:val="Zadanifontodlomka"/>
    <w:rsid w:val="003D29C8"/>
  </w:style>
  <w:style w:type="character" w:customStyle="1" w:styleId="icon-arrow-right">
    <w:name w:val="icon-arrow-right"/>
    <w:basedOn w:val="Zadanifontodlomka"/>
    <w:rsid w:val="003D29C8"/>
  </w:style>
  <w:style w:type="paragraph" w:styleId="z-dnoobrasca">
    <w:name w:val="HTML Bottom of Form"/>
    <w:basedOn w:val="Normal"/>
    <w:next w:val="Normal"/>
    <w:link w:val="z-dnoobrascaChar"/>
    <w:hidden/>
    <w:uiPriority w:val="99"/>
    <w:semiHidden/>
    <w:unhideWhenUsed/>
    <w:rsid w:val="003D29C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3D29C8"/>
    <w:rPr>
      <w:rFonts w:ascii="Arial" w:eastAsia="Times New Roman" w:hAnsi="Arial" w:cs="Arial"/>
      <w:vanish/>
      <w:sz w:val="16"/>
      <w:szCs w:val="16"/>
      <w:lang w:eastAsia="hr-HR"/>
    </w:rPr>
  </w:style>
  <w:style w:type="character" w:customStyle="1" w:styleId="icon-unif083">
    <w:name w:val="icon-unif083"/>
    <w:basedOn w:val="Zadanifontodlomka"/>
    <w:rsid w:val="003D29C8"/>
  </w:style>
  <w:style w:type="character" w:customStyle="1" w:styleId="icon-unif099">
    <w:name w:val="icon-unif099"/>
    <w:basedOn w:val="Zadanifontodlomka"/>
    <w:rsid w:val="003D29C8"/>
  </w:style>
  <w:style w:type="character" w:customStyle="1" w:styleId="icon-unif199">
    <w:name w:val="icon-unif199"/>
    <w:basedOn w:val="Zadanifontodlomka"/>
    <w:rsid w:val="003D29C8"/>
  </w:style>
  <w:style w:type="character" w:styleId="Naglaeno">
    <w:name w:val="Strong"/>
    <w:basedOn w:val="Zadanifontodlomka"/>
    <w:uiPriority w:val="22"/>
    <w:qFormat/>
    <w:rsid w:val="003D29C8"/>
    <w:rPr>
      <w:b/>
      <w:bCs/>
    </w:rPr>
  </w:style>
  <w:style w:type="paragraph" w:customStyle="1" w:styleId="text-center">
    <w:name w:val="text-center"/>
    <w:basedOn w:val="Normal"/>
    <w:rsid w:val="003D29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29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9C8"/>
    <w:rPr>
      <w:rFonts w:ascii="Tahoma" w:hAnsi="Tahoma" w:cs="Tahoma"/>
      <w:sz w:val="16"/>
      <w:szCs w:val="16"/>
    </w:rPr>
  </w:style>
  <w:style w:type="paragraph" w:styleId="Zaglavlje">
    <w:name w:val="header"/>
    <w:basedOn w:val="Normal"/>
    <w:link w:val="ZaglavljeChar"/>
    <w:uiPriority w:val="99"/>
    <w:unhideWhenUsed/>
    <w:rsid w:val="00AC2D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2D2B"/>
  </w:style>
  <w:style w:type="paragraph" w:styleId="Podnoje">
    <w:name w:val="footer"/>
    <w:basedOn w:val="Normal"/>
    <w:link w:val="PodnojeChar"/>
    <w:uiPriority w:val="99"/>
    <w:unhideWhenUsed/>
    <w:rsid w:val="00AC2D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0599">
      <w:bodyDiv w:val="1"/>
      <w:marLeft w:val="0"/>
      <w:marRight w:val="0"/>
      <w:marTop w:val="0"/>
      <w:marBottom w:val="0"/>
      <w:divBdr>
        <w:top w:val="none" w:sz="0" w:space="0" w:color="auto"/>
        <w:left w:val="none" w:sz="0" w:space="0" w:color="auto"/>
        <w:bottom w:val="none" w:sz="0" w:space="0" w:color="auto"/>
        <w:right w:val="none" w:sz="0" w:space="0" w:color="auto"/>
      </w:divBdr>
      <w:divsChild>
        <w:div w:id="1339502310">
          <w:marLeft w:val="0"/>
          <w:marRight w:val="0"/>
          <w:marTop w:val="0"/>
          <w:marBottom w:val="0"/>
          <w:divBdr>
            <w:top w:val="none" w:sz="0" w:space="0" w:color="auto"/>
            <w:left w:val="none" w:sz="0" w:space="0" w:color="auto"/>
            <w:bottom w:val="none" w:sz="0" w:space="0" w:color="auto"/>
            <w:right w:val="none" w:sz="0" w:space="0" w:color="auto"/>
          </w:divBdr>
          <w:divsChild>
            <w:div w:id="544096980">
              <w:marLeft w:val="-225"/>
              <w:marRight w:val="-225"/>
              <w:marTop w:val="0"/>
              <w:marBottom w:val="0"/>
              <w:divBdr>
                <w:top w:val="none" w:sz="0" w:space="0" w:color="auto"/>
                <w:left w:val="none" w:sz="0" w:space="0" w:color="auto"/>
                <w:bottom w:val="none" w:sz="0" w:space="0" w:color="auto"/>
                <w:right w:val="none" w:sz="0" w:space="0" w:color="auto"/>
              </w:divBdr>
              <w:divsChild>
                <w:div w:id="25183845">
                  <w:marLeft w:val="0"/>
                  <w:marRight w:val="0"/>
                  <w:marTop w:val="0"/>
                  <w:marBottom w:val="0"/>
                  <w:divBdr>
                    <w:top w:val="none" w:sz="0" w:space="0" w:color="auto"/>
                    <w:left w:val="none" w:sz="0" w:space="0" w:color="auto"/>
                    <w:bottom w:val="none" w:sz="0" w:space="0" w:color="auto"/>
                    <w:right w:val="none" w:sz="0" w:space="0" w:color="auto"/>
                  </w:divBdr>
                  <w:divsChild>
                    <w:div w:id="377048793">
                      <w:marLeft w:val="0"/>
                      <w:marRight w:val="0"/>
                      <w:marTop w:val="0"/>
                      <w:marBottom w:val="0"/>
                      <w:divBdr>
                        <w:top w:val="none" w:sz="0" w:space="0" w:color="auto"/>
                        <w:left w:val="none" w:sz="0" w:space="0" w:color="auto"/>
                        <w:bottom w:val="none" w:sz="0" w:space="0" w:color="auto"/>
                        <w:right w:val="none" w:sz="0" w:space="0" w:color="auto"/>
                      </w:divBdr>
                      <w:divsChild>
                        <w:div w:id="1771315343">
                          <w:marLeft w:val="0"/>
                          <w:marRight w:val="0"/>
                          <w:marTop w:val="0"/>
                          <w:marBottom w:val="0"/>
                          <w:divBdr>
                            <w:top w:val="none" w:sz="0" w:space="0" w:color="auto"/>
                            <w:left w:val="none" w:sz="0" w:space="0" w:color="auto"/>
                            <w:bottom w:val="none" w:sz="0" w:space="0" w:color="auto"/>
                            <w:right w:val="none" w:sz="0" w:space="0" w:color="auto"/>
                          </w:divBdr>
                          <w:divsChild>
                            <w:div w:id="140931213">
                              <w:marLeft w:val="0"/>
                              <w:marRight w:val="0"/>
                              <w:marTop w:val="150"/>
                              <w:marBottom w:val="150"/>
                              <w:divBdr>
                                <w:top w:val="none" w:sz="0" w:space="0" w:color="auto"/>
                                <w:left w:val="none" w:sz="0" w:space="0" w:color="auto"/>
                                <w:bottom w:val="none" w:sz="0" w:space="0" w:color="auto"/>
                                <w:right w:val="none" w:sz="0" w:space="0" w:color="auto"/>
                              </w:divBdr>
                              <w:divsChild>
                                <w:div w:id="1180965837">
                                  <w:marLeft w:val="0"/>
                                  <w:marRight w:val="0"/>
                                  <w:marTop w:val="0"/>
                                  <w:marBottom w:val="0"/>
                                  <w:divBdr>
                                    <w:top w:val="none" w:sz="0" w:space="0" w:color="auto"/>
                                    <w:left w:val="none" w:sz="0" w:space="0" w:color="auto"/>
                                    <w:bottom w:val="none" w:sz="0" w:space="0" w:color="auto"/>
                                    <w:right w:val="none" w:sz="0" w:space="0" w:color="auto"/>
                                  </w:divBdr>
                                  <w:divsChild>
                                    <w:div w:id="1284381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5529">
                      <w:marLeft w:val="0"/>
                      <w:marRight w:val="0"/>
                      <w:marTop w:val="600"/>
                      <w:marBottom w:val="150"/>
                      <w:divBdr>
                        <w:top w:val="none" w:sz="0" w:space="0" w:color="auto"/>
                        <w:left w:val="none" w:sz="0" w:space="0" w:color="auto"/>
                        <w:bottom w:val="none" w:sz="0" w:space="0" w:color="auto"/>
                        <w:right w:val="none" w:sz="0" w:space="0" w:color="auto"/>
                      </w:divBdr>
                      <w:divsChild>
                        <w:div w:id="146215785">
                          <w:marLeft w:val="0"/>
                          <w:marRight w:val="0"/>
                          <w:marTop w:val="0"/>
                          <w:marBottom w:val="0"/>
                          <w:divBdr>
                            <w:top w:val="none" w:sz="0" w:space="0" w:color="auto"/>
                            <w:left w:val="none" w:sz="0" w:space="0" w:color="auto"/>
                            <w:bottom w:val="none" w:sz="0" w:space="0" w:color="auto"/>
                            <w:right w:val="none" w:sz="0" w:space="0" w:color="auto"/>
                          </w:divBdr>
                        </w:div>
                      </w:divsChild>
                    </w:div>
                    <w:div w:id="959922884">
                      <w:marLeft w:val="0"/>
                      <w:marRight w:val="0"/>
                      <w:marTop w:val="0"/>
                      <w:marBottom w:val="0"/>
                      <w:divBdr>
                        <w:top w:val="none" w:sz="0" w:space="0" w:color="auto"/>
                        <w:left w:val="none" w:sz="0" w:space="0" w:color="auto"/>
                        <w:bottom w:val="none" w:sz="0" w:space="0" w:color="auto"/>
                        <w:right w:val="none" w:sz="0" w:space="0" w:color="auto"/>
                      </w:divBdr>
                      <w:divsChild>
                        <w:div w:id="577404655">
                          <w:marLeft w:val="0"/>
                          <w:marRight w:val="0"/>
                          <w:marTop w:val="0"/>
                          <w:marBottom w:val="0"/>
                          <w:divBdr>
                            <w:top w:val="none" w:sz="0" w:space="0" w:color="auto"/>
                            <w:left w:val="none" w:sz="0" w:space="0" w:color="auto"/>
                            <w:bottom w:val="none" w:sz="0" w:space="0" w:color="auto"/>
                            <w:right w:val="none" w:sz="0" w:space="0" w:color="auto"/>
                          </w:divBdr>
                          <w:divsChild>
                            <w:div w:id="2036342003">
                              <w:marLeft w:val="0"/>
                              <w:marRight w:val="0"/>
                              <w:marTop w:val="150"/>
                              <w:marBottom w:val="150"/>
                              <w:divBdr>
                                <w:top w:val="none" w:sz="0" w:space="0" w:color="auto"/>
                                <w:left w:val="none" w:sz="0" w:space="0" w:color="auto"/>
                                <w:bottom w:val="none" w:sz="0" w:space="0" w:color="auto"/>
                                <w:right w:val="none" w:sz="0" w:space="0" w:color="auto"/>
                              </w:divBdr>
                              <w:divsChild>
                                <w:div w:id="617300356">
                                  <w:marLeft w:val="0"/>
                                  <w:marRight w:val="0"/>
                                  <w:marTop w:val="0"/>
                                  <w:marBottom w:val="0"/>
                                  <w:divBdr>
                                    <w:top w:val="none" w:sz="0" w:space="0" w:color="auto"/>
                                    <w:left w:val="none" w:sz="0" w:space="0" w:color="auto"/>
                                    <w:bottom w:val="none" w:sz="0" w:space="0" w:color="auto"/>
                                    <w:right w:val="none" w:sz="0" w:space="0" w:color="auto"/>
                                  </w:divBdr>
                                  <w:divsChild>
                                    <w:div w:id="10962441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2017">
          <w:marLeft w:val="0"/>
          <w:marRight w:val="0"/>
          <w:marTop w:val="0"/>
          <w:marBottom w:val="0"/>
          <w:divBdr>
            <w:top w:val="none" w:sz="0" w:space="0" w:color="auto"/>
            <w:left w:val="none" w:sz="0" w:space="0" w:color="auto"/>
            <w:bottom w:val="none" w:sz="0" w:space="0" w:color="auto"/>
            <w:right w:val="none" w:sz="0" w:space="0" w:color="auto"/>
          </w:divBdr>
          <w:divsChild>
            <w:div w:id="1543905386">
              <w:marLeft w:val="-225"/>
              <w:marRight w:val="-225"/>
              <w:marTop w:val="0"/>
              <w:marBottom w:val="0"/>
              <w:divBdr>
                <w:top w:val="none" w:sz="0" w:space="0" w:color="auto"/>
                <w:left w:val="none" w:sz="0" w:space="0" w:color="auto"/>
                <w:bottom w:val="none" w:sz="0" w:space="0" w:color="auto"/>
                <w:right w:val="none" w:sz="0" w:space="0" w:color="auto"/>
              </w:divBdr>
              <w:divsChild>
                <w:div w:id="1090659980">
                  <w:marLeft w:val="0"/>
                  <w:marRight w:val="0"/>
                  <w:marTop w:val="0"/>
                  <w:marBottom w:val="0"/>
                  <w:divBdr>
                    <w:top w:val="none" w:sz="0" w:space="0" w:color="auto"/>
                    <w:left w:val="none" w:sz="0" w:space="0" w:color="auto"/>
                    <w:bottom w:val="none" w:sz="0" w:space="0" w:color="auto"/>
                    <w:right w:val="none" w:sz="0" w:space="0" w:color="auto"/>
                  </w:divBdr>
                  <w:divsChild>
                    <w:div w:id="1015766540">
                      <w:marLeft w:val="0"/>
                      <w:marRight w:val="0"/>
                      <w:marTop w:val="0"/>
                      <w:marBottom w:val="0"/>
                      <w:divBdr>
                        <w:top w:val="none" w:sz="0" w:space="0" w:color="auto"/>
                        <w:left w:val="none" w:sz="0" w:space="0" w:color="auto"/>
                        <w:bottom w:val="none" w:sz="0" w:space="0" w:color="auto"/>
                        <w:right w:val="none" w:sz="0" w:space="0" w:color="auto"/>
                      </w:divBdr>
                    </w:div>
                    <w:div w:id="182669147">
                      <w:marLeft w:val="0"/>
                      <w:marRight w:val="0"/>
                      <w:marTop w:val="0"/>
                      <w:marBottom w:val="0"/>
                      <w:divBdr>
                        <w:top w:val="none" w:sz="0" w:space="0" w:color="auto"/>
                        <w:left w:val="none" w:sz="0" w:space="0" w:color="auto"/>
                        <w:bottom w:val="none" w:sz="0" w:space="0" w:color="auto"/>
                        <w:right w:val="none" w:sz="0" w:space="0" w:color="auto"/>
                      </w:divBdr>
                    </w:div>
                    <w:div w:id="1725907942">
                      <w:marLeft w:val="0"/>
                      <w:marRight w:val="0"/>
                      <w:marTop w:val="0"/>
                      <w:marBottom w:val="0"/>
                      <w:divBdr>
                        <w:top w:val="none" w:sz="0" w:space="0" w:color="auto"/>
                        <w:left w:val="none" w:sz="0" w:space="0" w:color="auto"/>
                        <w:bottom w:val="none" w:sz="0" w:space="0" w:color="auto"/>
                        <w:right w:val="none" w:sz="0" w:space="0" w:color="auto"/>
                      </w:divBdr>
                    </w:div>
                    <w:div w:id="1639383078">
                      <w:marLeft w:val="0"/>
                      <w:marRight w:val="0"/>
                      <w:marTop w:val="0"/>
                      <w:marBottom w:val="0"/>
                      <w:divBdr>
                        <w:top w:val="none" w:sz="0" w:space="0" w:color="auto"/>
                        <w:left w:val="none" w:sz="0" w:space="0" w:color="auto"/>
                        <w:bottom w:val="none" w:sz="0" w:space="0" w:color="auto"/>
                        <w:right w:val="none" w:sz="0" w:space="0" w:color="auto"/>
                      </w:divBdr>
                    </w:div>
                  </w:divsChild>
                </w:div>
                <w:div w:id="1286347628">
                  <w:marLeft w:val="0"/>
                  <w:marRight w:val="0"/>
                  <w:marTop w:val="0"/>
                  <w:marBottom w:val="0"/>
                  <w:divBdr>
                    <w:top w:val="none" w:sz="0" w:space="0" w:color="auto"/>
                    <w:left w:val="none" w:sz="0" w:space="0" w:color="auto"/>
                    <w:bottom w:val="none" w:sz="0" w:space="0" w:color="auto"/>
                    <w:right w:val="none" w:sz="0" w:space="0" w:color="auto"/>
                  </w:divBdr>
                  <w:divsChild>
                    <w:div w:id="1459837630">
                      <w:marLeft w:val="0"/>
                      <w:marRight w:val="0"/>
                      <w:marTop w:val="0"/>
                      <w:marBottom w:val="0"/>
                      <w:divBdr>
                        <w:top w:val="none" w:sz="0" w:space="0" w:color="auto"/>
                        <w:left w:val="none" w:sz="0" w:space="0" w:color="auto"/>
                        <w:bottom w:val="none" w:sz="0" w:space="0" w:color="auto"/>
                        <w:right w:val="none" w:sz="0" w:space="0" w:color="auto"/>
                      </w:divBdr>
                    </w:div>
                    <w:div w:id="1185704030">
                      <w:marLeft w:val="0"/>
                      <w:marRight w:val="0"/>
                      <w:marTop w:val="0"/>
                      <w:marBottom w:val="0"/>
                      <w:divBdr>
                        <w:top w:val="none" w:sz="0" w:space="0" w:color="auto"/>
                        <w:left w:val="none" w:sz="0" w:space="0" w:color="auto"/>
                        <w:bottom w:val="none" w:sz="0" w:space="0" w:color="auto"/>
                        <w:right w:val="none" w:sz="0" w:space="0" w:color="auto"/>
                      </w:divBdr>
                    </w:div>
                  </w:divsChild>
                </w:div>
                <w:div w:id="1745223796">
                  <w:marLeft w:val="0"/>
                  <w:marRight w:val="0"/>
                  <w:marTop w:val="0"/>
                  <w:marBottom w:val="0"/>
                  <w:divBdr>
                    <w:top w:val="none" w:sz="0" w:space="0" w:color="auto"/>
                    <w:left w:val="none" w:sz="0" w:space="0" w:color="auto"/>
                    <w:bottom w:val="none" w:sz="0" w:space="0" w:color="auto"/>
                    <w:right w:val="none" w:sz="0" w:space="0" w:color="auto"/>
                  </w:divBdr>
                  <w:divsChild>
                    <w:div w:id="2088527125">
                      <w:marLeft w:val="0"/>
                      <w:marRight w:val="0"/>
                      <w:marTop w:val="0"/>
                      <w:marBottom w:val="0"/>
                      <w:divBdr>
                        <w:top w:val="none" w:sz="0" w:space="0" w:color="auto"/>
                        <w:left w:val="none" w:sz="0" w:space="0" w:color="auto"/>
                        <w:bottom w:val="none" w:sz="0" w:space="0" w:color="auto"/>
                        <w:right w:val="none" w:sz="0" w:space="0" w:color="auto"/>
                      </w:divBdr>
                    </w:div>
                    <w:div w:id="1847592968">
                      <w:marLeft w:val="0"/>
                      <w:marRight w:val="0"/>
                      <w:marTop w:val="0"/>
                      <w:marBottom w:val="0"/>
                      <w:divBdr>
                        <w:top w:val="none" w:sz="0" w:space="0" w:color="auto"/>
                        <w:left w:val="none" w:sz="0" w:space="0" w:color="auto"/>
                        <w:bottom w:val="none" w:sz="0" w:space="0" w:color="auto"/>
                        <w:right w:val="none" w:sz="0" w:space="0" w:color="auto"/>
                      </w:divBdr>
                    </w:div>
                    <w:div w:id="466359020">
                      <w:marLeft w:val="0"/>
                      <w:marRight w:val="0"/>
                      <w:marTop w:val="0"/>
                      <w:marBottom w:val="0"/>
                      <w:divBdr>
                        <w:top w:val="none" w:sz="0" w:space="0" w:color="auto"/>
                        <w:left w:val="none" w:sz="0" w:space="0" w:color="auto"/>
                        <w:bottom w:val="none" w:sz="0" w:space="0" w:color="auto"/>
                        <w:right w:val="none" w:sz="0" w:space="0" w:color="auto"/>
                      </w:divBdr>
                    </w:div>
                    <w:div w:id="97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akon.hr/download.htm?id=9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47320</Words>
  <Characters>269725</Characters>
  <Application>Microsoft Office Word</Application>
  <DocSecurity>0</DocSecurity>
  <Lines>2247</Lines>
  <Paragraphs>632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Sabljak</dc:creator>
  <cp:lastModifiedBy>Marija Grbin</cp:lastModifiedBy>
  <cp:revision>2</cp:revision>
  <dcterms:created xsi:type="dcterms:W3CDTF">2017-06-05T10:03:00Z</dcterms:created>
  <dcterms:modified xsi:type="dcterms:W3CDTF">2017-06-05T10:03:00Z</dcterms:modified>
</cp:coreProperties>
</file>